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ED3A" w14:textId="77777777" w:rsidR="00855A3B" w:rsidRDefault="00855A3B" w:rsidP="007E0C89">
      <w:pPr>
        <w:spacing w:after="0"/>
      </w:pPr>
    </w:p>
    <w:p w14:paraId="1BF693B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69E4F37" w14:textId="77777777" w:rsidR="00402A03" w:rsidRPr="00BF04C7" w:rsidRDefault="00402A03" w:rsidP="00402A03">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251C068" w14:textId="77777777" w:rsidR="00402A03" w:rsidRPr="00BF04C7" w:rsidRDefault="00402A03" w:rsidP="00402A03">
      <w:pPr>
        <w:spacing w:after="0"/>
        <w:ind w:right="48"/>
        <w:jc w:val="center"/>
        <w:rPr>
          <w:rFonts w:ascii="Arial" w:eastAsia="Arial" w:hAnsi="Arial" w:cs="Arial"/>
          <w:b/>
        </w:rPr>
      </w:pPr>
    </w:p>
    <w:p w14:paraId="354F1DF0" w14:textId="77777777" w:rsidR="00402A03" w:rsidRPr="00BF04C7" w:rsidRDefault="00402A03" w:rsidP="00402A03">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373C56F5" w14:textId="77777777" w:rsidR="00402A03" w:rsidRPr="00BF04C7" w:rsidRDefault="00402A03" w:rsidP="00402A03">
      <w:pPr>
        <w:spacing w:after="0"/>
        <w:ind w:right="48"/>
        <w:jc w:val="both"/>
        <w:rPr>
          <w:rFonts w:ascii="Arial" w:eastAsia="Arial" w:hAnsi="Arial" w:cs="Arial"/>
          <w:b/>
        </w:rPr>
      </w:pPr>
    </w:p>
    <w:p w14:paraId="20E0B585" w14:textId="77777777" w:rsidR="00402A03" w:rsidRPr="00BF04C7" w:rsidRDefault="00402A03" w:rsidP="00402A03">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7A071DA" w14:textId="77777777" w:rsidR="00402A03" w:rsidRPr="00BF04C7" w:rsidRDefault="00402A03" w:rsidP="00402A03">
      <w:pPr>
        <w:spacing w:after="0"/>
        <w:ind w:right="-93"/>
        <w:jc w:val="both"/>
        <w:rPr>
          <w:rFonts w:ascii="Arial" w:eastAsia="Arial" w:hAnsi="Arial" w:cs="Arial"/>
        </w:rPr>
      </w:pPr>
    </w:p>
    <w:p w14:paraId="113C9D6D" w14:textId="77777777" w:rsidR="00402A03" w:rsidRPr="00BF04C7" w:rsidRDefault="00402A03" w:rsidP="00402A03">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D702148" w14:textId="77777777" w:rsidR="00402A03" w:rsidRPr="00BF04C7" w:rsidRDefault="00402A03" w:rsidP="00402A03">
      <w:pPr>
        <w:pBdr>
          <w:top w:val="nil"/>
          <w:left w:val="nil"/>
          <w:bottom w:val="nil"/>
          <w:right w:val="nil"/>
          <w:between w:val="nil"/>
        </w:pBdr>
        <w:spacing w:after="0"/>
        <w:ind w:right="48"/>
        <w:jc w:val="both"/>
        <w:rPr>
          <w:rFonts w:ascii="Arial" w:eastAsia="Arial" w:hAnsi="Arial" w:cs="Arial"/>
          <w:b/>
          <w:bCs/>
        </w:rPr>
      </w:pPr>
    </w:p>
    <w:p w14:paraId="31B9BA52" w14:textId="77777777" w:rsidR="00402A03" w:rsidRPr="00BF04C7" w:rsidRDefault="00402A03" w:rsidP="00402A03">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D2DBC99" w14:textId="77777777" w:rsidR="00402A03" w:rsidRPr="00BF04C7" w:rsidRDefault="00402A03" w:rsidP="00402A03">
      <w:pPr>
        <w:pBdr>
          <w:top w:val="nil"/>
          <w:left w:val="nil"/>
          <w:bottom w:val="nil"/>
          <w:right w:val="nil"/>
          <w:between w:val="nil"/>
        </w:pBdr>
        <w:spacing w:after="0"/>
        <w:ind w:right="48"/>
        <w:jc w:val="both"/>
        <w:rPr>
          <w:rFonts w:ascii="Arial" w:eastAsia="Arial" w:hAnsi="Arial" w:cs="Arial"/>
          <w:b/>
          <w:bCs/>
        </w:rPr>
      </w:pPr>
    </w:p>
    <w:p w14:paraId="1EA90723" w14:textId="77777777" w:rsidR="00402A03" w:rsidRPr="00BF04C7" w:rsidRDefault="00402A03" w:rsidP="00402A0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2024ER31729 del 7 de febrero de 2024</w:t>
      </w:r>
      <w:r w:rsidRPr="00AB0DE6">
        <w:rPr>
          <w:rFonts w:ascii="Arial" w:hAnsi="Arial" w:cs="Arial"/>
        </w:rPr>
        <w:t xml:space="preserve">, realizó visita el día </w:t>
      </w:r>
      <w:r>
        <w:rPr>
          <w:rFonts w:ascii="Arial" w:hAnsi="Arial" w:cs="Arial"/>
        </w:rPr>
        <w:t>7</w:t>
      </w:r>
      <w:r w:rsidRPr="00AB0DE6">
        <w:rPr>
          <w:rFonts w:ascii="Arial" w:hAnsi="Arial" w:cs="Arial"/>
        </w:rPr>
        <w:t xml:space="preserve"> de </w:t>
      </w:r>
      <w:r>
        <w:rPr>
          <w:rFonts w:ascii="Arial" w:hAnsi="Arial" w:cs="Arial"/>
        </w:rPr>
        <w:t xml:space="preserve">febrero </w:t>
      </w:r>
      <w:r w:rsidRPr="00AB0DE6">
        <w:rPr>
          <w:rFonts w:ascii="Arial" w:hAnsi="Arial" w:cs="Arial"/>
        </w:rPr>
        <w:t>de 202</w:t>
      </w:r>
      <w:r>
        <w:rPr>
          <w:rFonts w:ascii="Arial" w:hAnsi="Arial" w:cs="Arial"/>
        </w:rPr>
        <w:t>4</w:t>
      </w:r>
      <w:r w:rsidRPr="00AB0DE6">
        <w:rPr>
          <w:rFonts w:ascii="Arial" w:hAnsi="Arial" w:cs="Arial"/>
        </w:rPr>
        <w:t xml:space="preserve">, emitiendo para el efecto Concepto Técnico de </w:t>
      </w:r>
      <w:r>
        <w:rPr>
          <w:rFonts w:ascii="Arial" w:hAnsi="Arial" w:cs="Arial"/>
        </w:rPr>
        <w:t>Atención de Emergencias Silviculturales</w:t>
      </w:r>
      <w:r w:rsidRPr="00AB0DE6">
        <w:rPr>
          <w:rFonts w:ascii="Arial" w:hAnsi="Arial" w:cs="Arial"/>
        </w:rPr>
        <w:t xml:space="preserve"> No. </w:t>
      </w:r>
      <w:r>
        <w:rPr>
          <w:rFonts w:ascii="Arial" w:hAnsi="Arial" w:cs="Arial"/>
        </w:rPr>
        <w:t>SSFFS-02080 del 29 de febrero de 2024</w:t>
      </w:r>
      <w:r w:rsidRPr="000523FC">
        <w:rPr>
          <w:rFonts w:ascii="Arial" w:hAnsi="Arial" w:cs="Arial"/>
        </w:rPr>
        <w:t>,</w:t>
      </w:r>
      <w:r>
        <w:rPr>
          <w:rFonts w:ascii="Arial" w:hAnsi="Arial" w:cs="Arial"/>
        </w:rPr>
        <w:t xml:space="preserve"> mediante el cual se autorizó al señor</w:t>
      </w:r>
      <w:r w:rsidRPr="000523FC">
        <w:rPr>
          <w:rFonts w:ascii="Arial" w:hAnsi="Arial" w:cs="Arial"/>
        </w:rPr>
        <w:t xml:space="preserve"> </w:t>
      </w:r>
      <w:r>
        <w:rPr>
          <w:rFonts w:ascii="Arial" w:hAnsi="Arial" w:cs="Arial"/>
        </w:rPr>
        <w:t>DIEGO DE LAS MERCEDES PIZANO SALAZAR</w:t>
      </w:r>
      <w:r w:rsidRPr="000523FC">
        <w:rPr>
          <w:rFonts w:ascii="Arial" w:hAnsi="Arial" w:cs="Arial"/>
        </w:rPr>
        <w:t xml:space="preserve">, </w:t>
      </w:r>
      <w:r>
        <w:rPr>
          <w:rFonts w:ascii="Arial" w:hAnsi="Arial" w:cs="Arial"/>
        </w:rPr>
        <w:t>identificado con cédula de ciudadanía No. 438.159</w:t>
      </w:r>
      <w:r w:rsidRPr="000523FC">
        <w:rPr>
          <w:rFonts w:ascii="Arial" w:hAnsi="Arial" w:cs="Arial"/>
          <w:bCs/>
          <w:lang w:eastAsia="es-CO"/>
        </w:rPr>
        <w:t xml:space="preserve">, la ejecución de la actividad silvicultural de </w:t>
      </w:r>
      <w:bookmarkStart w:id="5" w:name="_Hlk204524087"/>
      <w:r>
        <w:rPr>
          <w:rFonts w:ascii="Arial" w:hAnsi="Arial" w:cs="Arial"/>
          <w:b/>
        </w:rPr>
        <w:t>PODA DE ESTRUCTURA</w:t>
      </w:r>
      <w:bookmarkEnd w:id="5"/>
      <w:r w:rsidRPr="000523FC">
        <w:rPr>
          <w:rFonts w:ascii="Arial" w:hAnsi="Arial" w:cs="Arial"/>
          <w:b/>
        </w:rPr>
        <w:t xml:space="preserve">, </w:t>
      </w:r>
      <w:r w:rsidRPr="000523FC">
        <w:rPr>
          <w:rFonts w:ascii="Arial" w:hAnsi="Arial" w:cs="Arial"/>
        </w:rPr>
        <w:t>sobre</w:t>
      </w:r>
      <w:r w:rsidRPr="000523FC">
        <w:rPr>
          <w:rFonts w:ascii="Arial" w:hAnsi="Arial" w:cs="Arial"/>
          <w:b/>
        </w:rPr>
        <w:t xml:space="preserve"> </w:t>
      </w:r>
      <w:r w:rsidRPr="00320D1D">
        <w:rPr>
          <w:rFonts w:ascii="Arial" w:hAnsi="Arial" w:cs="Arial"/>
          <w:bCs/>
        </w:rPr>
        <w:t>un</w:t>
      </w:r>
      <w:r w:rsidRPr="000523FC">
        <w:rPr>
          <w:rFonts w:ascii="Arial" w:hAnsi="Arial" w:cs="Arial"/>
        </w:rPr>
        <w:t xml:space="preserve"> (0</w:t>
      </w:r>
      <w:r>
        <w:rPr>
          <w:rFonts w:ascii="Arial" w:hAnsi="Arial" w:cs="Arial"/>
        </w:rPr>
        <w:t>1</w:t>
      </w:r>
      <w:r w:rsidRPr="000523FC">
        <w:rPr>
          <w:rFonts w:ascii="Arial" w:hAnsi="Arial" w:cs="Arial"/>
        </w:rPr>
        <w:t xml:space="preserve">) individuo arbóreo ubicado en espacio privado de la </w:t>
      </w:r>
      <w:bookmarkStart w:id="6" w:name="_Hlk200487590"/>
      <w:r w:rsidRPr="00320D1D">
        <w:rPr>
          <w:rFonts w:ascii="Arial" w:hAnsi="Arial" w:cs="Arial"/>
        </w:rPr>
        <w:t xml:space="preserve">Carrera </w:t>
      </w:r>
      <w:r>
        <w:rPr>
          <w:rFonts w:ascii="Arial" w:hAnsi="Arial" w:cs="Arial"/>
        </w:rPr>
        <w:t>10</w:t>
      </w:r>
      <w:r w:rsidRPr="00320D1D">
        <w:rPr>
          <w:rFonts w:ascii="Arial" w:hAnsi="Arial" w:cs="Arial"/>
        </w:rPr>
        <w:t xml:space="preserve"> N</w:t>
      </w:r>
      <w:r>
        <w:rPr>
          <w:rFonts w:ascii="Arial" w:hAnsi="Arial" w:cs="Arial"/>
        </w:rPr>
        <w:t>o.</w:t>
      </w:r>
      <w:r w:rsidRPr="00320D1D">
        <w:rPr>
          <w:rFonts w:ascii="Arial" w:hAnsi="Arial" w:cs="Arial"/>
        </w:rPr>
        <w:t xml:space="preserve"> </w:t>
      </w:r>
      <w:r>
        <w:rPr>
          <w:rFonts w:ascii="Arial" w:hAnsi="Arial" w:cs="Arial"/>
        </w:rPr>
        <w:t xml:space="preserve">87 </w:t>
      </w:r>
      <w:r w:rsidRPr="00320D1D">
        <w:rPr>
          <w:rFonts w:ascii="Arial" w:hAnsi="Arial" w:cs="Arial"/>
        </w:rPr>
        <w:t>-</w:t>
      </w:r>
      <w:r>
        <w:rPr>
          <w:rFonts w:ascii="Arial" w:hAnsi="Arial" w:cs="Arial"/>
        </w:rPr>
        <w:t xml:space="preserve"> </w:t>
      </w:r>
      <w:bookmarkEnd w:id="6"/>
      <w:r>
        <w:rPr>
          <w:rFonts w:ascii="Arial" w:hAnsi="Arial" w:cs="Arial"/>
        </w:rPr>
        <w:t>38</w:t>
      </w:r>
      <w:r w:rsidRPr="00AB0DE6">
        <w:rPr>
          <w:rFonts w:ascii="Arial" w:hAnsi="Arial" w:cs="Arial"/>
        </w:rPr>
        <w:t xml:space="preserve">, Barrio </w:t>
      </w:r>
      <w:r w:rsidRPr="0056256B">
        <w:rPr>
          <w:rFonts w:ascii="Arial" w:hAnsi="Arial" w:cs="Arial"/>
        </w:rPr>
        <w:t>La Cabrera</w:t>
      </w:r>
      <w:r w:rsidRPr="00AB0DE6">
        <w:rPr>
          <w:rFonts w:ascii="Arial" w:hAnsi="Arial" w:cs="Arial"/>
        </w:rPr>
        <w:t>, Localidad (</w:t>
      </w:r>
      <w:r>
        <w:rPr>
          <w:rFonts w:ascii="Arial" w:hAnsi="Arial" w:cs="Arial"/>
        </w:rPr>
        <w:t>02</w:t>
      </w:r>
      <w:r w:rsidRPr="00AB0DE6">
        <w:rPr>
          <w:rFonts w:ascii="Arial" w:hAnsi="Arial" w:cs="Arial"/>
        </w:rPr>
        <w:t xml:space="preserve">) </w:t>
      </w:r>
      <w:r>
        <w:rPr>
          <w:rFonts w:ascii="Arial" w:hAnsi="Arial" w:cs="Arial"/>
        </w:rPr>
        <w:t>Chapinero</w:t>
      </w:r>
      <w:r w:rsidRPr="00AB0DE6">
        <w:rPr>
          <w:rFonts w:ascii="Arial" w:hAnsi="Arial" w:cs="Arial"/>
        </w:rPr>
        <w:t>, en la ciudad de Bogotá D.C.</w:t>
      </w:r>
    </w:p>
    <w:p w14:paraId="55837D1D" w14:textId="77777777" w:rsidR="00402A03" w:rsidRPr="00BF04C7" w:rsidRDefault="00402A03" w:rsidP="00402A03">
      <w:pPr>
        <w:pBdr>
          <w:top w:val="nil"/>
          <w:left w:val="nil"/>
          <w:bottom w:val="nil"/>
          <w:right w:val="nil"/>
          <w:between w:val="nil"/>
        </w:pBdr>
        <w:spacing w:after="0"/>
        <w:ind w:right="48"/>
        <w:jc w:val="both"/>
        <w:rPr>
          <w:rFonts w:ascii="Arial" w:eastAsia="Arial" w:hAnsi="Arial" w:cs="Arial"/>
        </w:rPr>
      </w:pPr>
    </w:p>
    <w:p w14:paraId="3063B29A" w14:textId="77777777" w:rsidR="00402A03" w:rsidRPr="00FF66AE" w:rsidRDefault="00402A03" w:rsidP="00402A03">
      <w:pPr>
        <w:pBdr>
          <w:top w:val="nil"/>
          <w:left w:val="nil"/>
          <w:bottom w:val="nil"/>
          <w:right w:val="nil"/>
          <w:between w:val="nil"/>
        </w:pBdr>
        <w:spacing w:after="0"/>
        <w:ind w:right="48"/>
        <w:jc w:val="both"/>
        <w:rPr>
          <w:rFonts w:ascii="Arial" w:hAnsi="Arial" w:cs="Arial"/>
        </w:rPr>
      </w:pPr>
      <w:r w:rsidRPr="00AC22FA">
        <w:rPr>
          <w:rFonts w:ascii="Arial" w:hAnsi="Arial" w:cs="Arial"/>
          <w:color w:val="000000" w:themeColor="text1"/>
          <w:shd w:val="clear" w:color="auto" w:fill="FFFFFF"/>
          <w:lang w:val="es-ES_tradnl"/>
        </w:rPr>
        <w:t xml:space="preserve">Que, en el precitado concepto, no se establece medida de </w:t>
      </w:r>
      <w:r w:rsidRPr="00AC22FA">
        <w:rPr>
          <w:rFonts w:ascii="Arial" w:hAnsi="Arial" w:cs="Arial"/>
          <w:b/>
          <w:bCs/>
          <w:color w:val="000000" w:themeColor="text1"/>
          <w:shd w:val="clear" w:color="auto" w:fill="FFFFFF"/>
          <w:lang w:val="es-ES_tradnl"/>
        </w:rPr>
        <w:t>COMPENSACIÓN</w:t>
      </w:r>
      <w:r w:rsidRPr="00AC22FA">
        <w:rPr>
          <w:rFonts w:ascii="Arial" w:hAnsi="Arial" w:cs="Arial"/>
          <w:color w:val="000000" w:themeColor="text1"/>
          <w:shd w:val="clear" w:color="auto" w:fill="FFFFFF"/>
          <w:lang w:val="es-ES_tradnl"/>
        </w:rPr>
        <w:t xml:space="preserve">, toda vez que la actividad silvicultural de </w:t>
      </w:r>
      <w:r w:rsidRPr="00AB2651">
        <w:rPr>
          <w:rFonts w:ascii="Arial" w:hAnsi="Arial" w:cs="Arial"/>
          <w:color w:val="000000" w:themeColor="text1"/>
          <w:shd w:val="clear" w:color="auto" w:fill="FFFFFF"/>
          <w:lang w:val="es-ES_tradnl"/>
        </w:rPr>
        <w:t>poda de estructura</w:t>
      </w:r>
      <w:r w:rsidRPr="00AC22FA">
        <w:rPr>
          <w:rFonts w:ascii="Arial" w:hAnsi="Arial" w:cs="Arial"/>
          <w:color w:val="000000" w:themeColor="text1"/>
          <w:shd w:val="clear" w:color="auto" w:fill="FFFFFF"/>
          <w:lang w:val="es-ES_tradnl"/>
        </w:rPr>
        <w:t xml:space="preserve"> autorizado no constituye pérdida del recurso arbóreo</w:t>
      </w:r>
      <w:r w:rsidRPr="00AB0DE6">
        <w:rPr>
          <w:rFonts w:ascii="Arial" w:hAnsi="Arial" w:cs="Arial"/>
          <w:shd w:val="clear" w:color="auto" w:fill="FFFFFF"/>
        </w:rPr>
        <w:t xml:space="preserve">, </w:t>
      </w:r>
      <w:r>
        <w:rPr>
          <w:rFonts w:ascii="Arial" w:hAnsi="Arial" w:cs="Arial"/>
          <w:shd w:val="clear" w:color="auto" w:fill="FFFFFF"/>
        </w:rPr>
        <w:t>de otra parte</w:t>
      </w:r>
      <w:r w:rsidRPr="00AB0DE6">
        <w:rPr>
          <w:rFonts w:ascii="Arial" w:hAnsi="Arial" w:cs="Arial"/>
          <w:shd w:val="clear" w:color="auto" w:fill="FFFFFF"/>
        </w:rPr>
        <w:t xml:space="preserve">, </w:t>
      </w:r>
      <w:r>
        <w:rPr>
          <w:rFonts w:ascii="Arial" w:hAnsi="Arial" w:cs="Arial"/>
          <w:shd w:val="clear" w:color="auto" w:fill="FFFFFF"/>
        </w:rPr>
        <w:t xml:space="preserve">estableció </w:t>
      </w:r>
      <w:r w:rsidRPr="00AB0DE6">
        <w:rPr>
          <w:rFonts w:ascii="Arial" w:hAnsi="Arial" w:cs="Arial"/>
          <w:shd w:val="clear" w:color="auto" w:fill="FFFFFF"/>
        </w:rPr>
        <w:t xml:space="preserve">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w:t>
      </w:r>
      <w:r>
        <w:rPr>
          <w:rFonts w:ascii="Arial" w:hAnsi="Arial" w:cs="Arial"/>
          <w:shd w:val="clear" w:color="auto" w:fill="FFFFFF"/>
        </w:rPr>
        <w:t xml:space="preserve"> CERO PESOS</w:t>
      </w:r>
      <w:r w:rsidRPr="00AB0DE6">
        <w:rPr>
          <w:rFonts w:ascii="Arial" w:hAnsi="Arial" w:cs="Arial"/>
          <w:shd w:val="clear" w:color="auto" w:fill="FFFFFF"/>
        </w:rPr>
        <w:t xml:space="preserve"> </w:t>
      </w:r>
      <w:r w:rsidRPr="001C78FF">
        <w:rPr>
          <w:rFonts w:ascii="Arial" w:hAnsi="Arial" w:cs="Arial"/>
        </w:rPr>
        <w:t>($</w:t>
      </w:r>
      <w:r>
        <w:rPr>
          <w:rFonts w:ascii="Arial" w:hAnsi="Arial" w:cs="Arial"/>
        </w:rPr>
        <w:t xml:space="preserve"> </w:t>
      </w:r>
      <w:r w:rsidRPr="001C78FF">
        <w:rPr>
          <w:rFonts w:ascii="Arial" w:hAnsi="Arial" w:cs="Arial"/>
        </w:rPr>
        <w:t>0)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la suma de CIENTO SETENTA MIL DOSCIENTOS NOVENTA Y TRES PESOS ($</w:t>
      </w:r>
      <w:r>
        <w:rPr>
          <w:rFonts w:ascii="Arial" w:hAnsi="Arial" w:cs="Arial"/>
          <w:shd w:val="clear" w:color="auto" w:fill="FFFFFF"/>
        </w:rPr>
        <w:t>226</w:t>
      </w:r>
      <w:r w:rsidRPr="00AB0DE6">
        <w:rPr>
          <w:rFonts w:ascii="Arial" w:hAnsi="Arial" w:cs="Arial"/>
          <w:shd w:val="clear" w:color="auto" w:fill="FFFFFF"/>
        </w:rPr>
        <w:t>.</w:t>
      </w:r>
      <w:r>
        <w:rPr>
          <w:rFonts w:ascii="Arial" w:hAnsi="Arial" w:cs="Arial"/>
          <w:shd w:val="clear" w:color="auto" w:fill="FFFFFF"/>
        </w:rPr>
        <w:t>764</w:t>
      </w:r>
      <w:r w:rsidRPr="00AB0DE6">
        <w:rPr>
          <w:rFonts w:ascii="Arial" w:hAnsi="Arial" w:cs="Arial"/>
          <w:shd w:val="clear" w:color="auto" w:fill="FFFFFF"/>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BC79B74" w14:textId="77777777" w:rsidR="00402A03" w:rsidRPr="00BF04C7" w:rsidRDefault="00402A03" w:rsidP="00402A03">
      <w:pPr>
        <w:pBdr>
          <w:top w:val="nil"/>
          <w:left w:val="nil"/>
          <w:bottom w:val="nil"/>
          <w:right w:val="nil"/>
          <w:between w:val="nil"/>
        </w:pBdr>
        <w:spacing w:after="0"/>
        <w:ind w:right="48"/>
        <w:jc w:val="both"/>
        <w:rPr>
          <w:rFonts w:ascii="Arial" w:eastAsia="Arial" w:hAnsi="Arial" w:cs="Arial"/>
          <w:color w:val="7030A0"/>
        </w:rPr>
      </w:pPr>
    </w:p>
    <w:p w14:paraId="33A3A55B" w14:textId="77777777" w:rsidR="00402A03" w:rsidRDefault="00402A03" w:rsidP="00402A03">
      <w:pPr>
        <w:jc w:val="both"/>
        <w:rPr>
          <w:rFonts w:ascii="Arial" w:hAnsi="Arial" w:cs="Arial"/>
          <w:color w:val="000000" w:themeColor="text1"/>
          <w:shd w:val="clear" w:color="auto" w:fill="FFFFFF"/>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 w:hAnsi="Arial" w:cs="Arial"/>
          <w:color w:val="000000" w:themeColor="text1"/>
          <w:shd w:val="clear" w:color="auto" w:fill="FFFFFF"/>
        </w:rPr>
        <w:t>20</w:t>
      </w:r>
      <w:r w:rsidRPr="00AB2651">
        <w:rPr>
          <w:rFonts w:ascii="Arial" w:hAnsi="Arial" w:cs="Arial"/>
          <w:color w:val="000000" w:themeColor="text1"/>
          <w:shd w:val="clear" w:color="auto" w:fill="FFFFFF"/>
        </w:rPr>
        <w:t xml:space="preserve"> de </w:t>
      </w:r>
      <w:r>
        <w:rPr>
          <w:rFonts w:ascii="Arial" w:hAnsi="Arial" w:cs="Arial"/>
          <w:color w:val="000000" w:themeColor="text1"/>
          <w:shd w:val="clear" w:color="auto" w:fill="FFFFFF"/>
        </w:rPr>
        <w:t>juni</w:t>
      </w:r>
      <w:r w:rsidRPr="00AB2651">
        <w:rPr>
          <w:rFonts w:ascii="Arial" w:hAnsi="Arial" w:cs="Arial"/>
          <w:color w:val="000000" w:themeColor="text1"/>
          <w:shd w:val="clear" w:color="auto" w:fill="FFFFFF"/>
        </w:rPr>
        <w:t>o del 202</w:t>
      </w:r>
      <w:r>
        <w:rPr>
          <w:rFonts w:ascii="Arial" w:hAnsi="Arial" w:cs="Arial"/>
          <w:color w:val="000000" w:themeColor="text1"/>
          <w:shd w:val="clear" w:color="auto" w:fill="FFFFFF"/>
        </w:rPr>
        <w:t>1</w:t>
      </w:r>
      <w:r w:rsidRPr="00AB2651">
        <w:rPr>
          <w:rFonts w:ascii="Arial" w:hAnsi="Arial" w:cs="Arial"/>
          <w:color w:val="000000" w:themeColor="text1"/>
          <w:shd w:val="clear" w:color="auto" w:fill="FFFFFF"/>
        </w:rPr>
        <w:t xml:space="preserve">, emitiendo para el efecto Concepto Técnico </w:t>
      </w:r>
      <w:r>
        <w:rPr>
          <w:rFonts w:ascii="Arial" w:hAnsi="Arial" w:cs="Arial"/>
        </w:rPr>
        <w:t xml:space="preserve">de Seguimiento </w:t>
      </w:r>
      <w:r w:rsidRPr="00AB2651">
        <w:rPr>
          <w:rFonts w:ascii="Arial" w:hAnsi="Arial" w:cs="Arial"/>
          <w:color w:val="000000" w:themeColor="text1"/>
          <w:shd w:val="clear" w:color="auto" w:fill="FFFFFF"/>
        </w:rPr>
        <w:t>No. 10</w:t>
      </w:r>
      <w:r>
        <w:rPr>
          <w:rFonts w:ascii="Arial" w:hAnsi="Arial" w:cs="Arial"/>
          <w:color w:val="000000" w:themeColor="text1"/>
          <w:shd w:val="clear" w:color="auto" w:fill="FFFFFF"/>
        </w:rPr>
        <w:t>3</w:t>
      </w:r>
      <w:r w:rsidRPr="00AB2651">
        <w:rPr>
          <w:rFonts w:ascii="Arial" w:hAnsi="Arial" w:cs="Arial"/>
          <w:color w:val="000000" w:themeColor="text1"/>
          <w:shd w:val="clear" w:color="auto" w:fill="FFFFFF"/>
        </w:rPr>
        <w:t>5</w:t>
      </w:r>
      <w:r>
        <w:rPr>
          <w:rFonts w:ascii="Arial" w:hAnsi="Arial" w:cs="Arial"/>
          <w:color w:val="000000" w:themeColor="text1"/>
          <w:shd w:val="clear" w:color="auto" w:fill="FFFFFF"/>
        </w:rPr>
        <w:t>3</w:t>
      </w:r>
      <w:r w:rsidRPr="00AB2651">
        <w:rPr>
          <w:rFonts w:ascii="Arial" w:hAnsi="Arial" w:cs="Arial"/>
          <w:color w:val="000000" w:themeColor="text1"/>
          <w:shd w:val="clear" w:color="auto" w:fill="FFFFFF"/>
        </w:rPr>
        <w:t xml:space="preserve"> del </w:t>
      </w:r>
      <w:r>
        <w:rPr>
          <w:rFonts w:ascii="Arial" w:hAnsi="Arial" w:cs="Arial"/>
          <w:color w:val="000000" w:themeColor="text1"/>
          <w:shd w:val="clear" w:color="auto" w:fill="FFFFFF"/>
        </w:rPr>
        <w:t>17</w:t>
      </w:r>
      <w:r w:rsidRPr="00AB2651">
        <w:rPr>
          <w:rFonts w:ascii="Arial" w:hAnsi="Arial" w:cs="Arial"/>
          <w:color w:val="000000" w:themeColor="text1"/>
          <w:shd w:val="clear" w:color="auto" w:fill="FFFFFF"/>
        </w:rPr>
        <w:t xml:space="preserve"> de septiembre del 202</w:t>
      </w:r>
      <w:r>
        <w:rPr>
          <w:rFonts w:ascii="Arial" w:hAnsi="Arial" w:cs="Arial"/>
          <w:color w:val="000000" w:themeColor="text1"/>
          <w:shd w:val="clear" w:color="auto" w:fill="FFFFFF"/>
        </w:rPr>
        <w:t>1</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280B6369" w14:textId="77777777" w:rsidR="00402A03" w:rsidRDefault="00402A03" w:rsidP="00402A03">
      <w:pPr>
        <w:ind w:left="567" w:right="567"/>
        <w:jc w:val="both"/>
        <w:rPr>
          <w:rFonts w:ascii="Arial" w:hAnsi="Arial" w:cs="Arial"/>
          <w:i/>
        </w:rPr>
      </w:pPr>
      <w:r w:rsidRPr="000523FC">
        <w:rPr>
          <w:rFonts w:ascii="Arial" w:hAnsi="Arial" w:cs="Arial"/>
        </w:rPr>
        <w:t>“</w:t>
      </w:r>
      <w:r>
        <w:rPr>
          <w:rFonts w:ascii="Arial" w:hAnsi="Arial" w:cs="Arial"/>
          <w:i/>
        </w:rPr>
        <w:t>(…)</w:t>
      </w:r>
    </w:p>
    <w:p w14:paraId="57F17455" w14:textId="77777777" w:rsidR="00402A03" w:rsidRDefault="00402A03" w:rsidP="00402A03">
      <w:pPr>
        <w:ind w:left="567" w:right="567"/>
        <w:jc w:val="both"/>
        <w:rPr>
          <w:rFonts w:ascii="Arial" w:hAnsi="Arial" w:cs="Arial"/>
          <w:i/>
          <w:sz w:val="20"/>
        </w:rPr>
      </w:pPr>
      <w:r w:rsidRPr="00C25374">
        <w:rPr>
          <w:rFonts w:ascii="Arial" w:hAnsi="Arial" w:cs="Arial"/>
          <w:i/>
          <w:sz w:val="20"/>
        </w:rPr>
        <w:t xml:space="preserve">Se adelanta visita de seguimiento el día 16 de mayo de 2025, soportada mediante acta DMQ-20250906-00104, con el fin de verificar la ejecución de las actividades silviculturales autorizadas en el concepto técnico de atención de emergencias silviculturales SSFFS-02080 de 29/02/2024, mediante el cual se autorizó a Diego de Las Mercedes Pizano Salazar identificado con CC N° 438159, poda de estructura de un (1) individuo de la especie Caucho sabanero (Ficus soatensis),sin código SIGAU ubicado en espacio privado, UPZ El Refugio (88), en la dirección KR 10 87 38. </w:t>
      </w:r>
    </w:p>
    <w:p w14:paraId="6508BBC4" w14:textId="77777777" w:rsidR="00402A03" w:rsidRDefault="00402A03" w:rsidP="00402A03">
      <w:pPr>
        <w:ind w:left="567" w:right="567"/>
        <w:jc w:val="both"/>
        <w:rPr>
          <w:rFonts w:ascii="Arial" w:hAnsi="Arial" w:cs="Arial"/>
          <w:i/>
          <w:sz w:val="20"/>
        </w:rPr>
      </w:pPr>
      <w:r w:rsidRPr="00C25374">
        <w:rPr>
          <w:rFonts w:ascii="Arial" w:hAnsi="Arial" w:cs="Arial"/>
          <w:i/>
          <w:sz w:val="20"/>
        </w:rPr>
        <w:t xml:space="preserve">En visita soportada acta DMQ-20250906-00104, se reporta que se evidencia que se efectuó la poda de manera correcta, fue reducida la densidad de la copa y las ramas secas. </w:t>
      </w:r>
    </w:p>
    <w:p w14:paraId="1B1834B5" w14:textId="77777777" w:rsidR="00402A03" w:rsidRDefault="00402A03" w:rsidP="00402A03">
      <w:pPr>
        <w:ind w:left="567" w:right="567"/>
        <w:jc w:val="both"/>
        <w:rPr>
          <w:rFonts w:ascii="Arial" w:hAnsi="Arial" w:cs="Arial"/>
          <w:i/>
          <w:sz w:val="20"/>
        </w:rPr>
      </w:pPr>
      <w:r w:rsidRPr="00C25374">
        <w:rPr>
          <w:rFonts w:ascii="Arial" w:hAnsi="Arial" w:cs="Arial"/>
          <w:i/>
          <w:sz w:val="20"/>
        </w:rPr>
        <w:t xml:space="preserve">Por la ejecución del tratamiento silvicultural de poda, no se generan cobros por concepto de compensación en Individuo Vegetal Plantado(IVP) ni en valores monetarios, ya que estos aplican únicamente para los Conceptos Técnicos de tala. </w:t>
      </w:r>
    </w:p>
    <w:p w14:paraId="0AAAC9D1" w14:textId="77777777" w:rsidR="00402A03" w:rsidRDefault="00402A03" w:rsidP="00402A03">
      <w:pPr>
        <w:ind w:left="567" w:right="567"/>
        <w:jc w:val="both"/>
        <w:rPr>
          <w:rFonts w:ascii="Arial" w:hAnsi="Arial" w:cs="Arial"/>
          <w:i/>
          <w:sz w:val="20"/>
        </w:rPr>
      </w:pPr>
      <w:r w:rsidRPr="00C25374">
        <w:rPr>
          <w:rFonts w:ascii="Arial" w:hAnsi="Arial" w:cs="Arial"/>
          <w:i/>
          <w:sz w:val="20"/>
        </w:rPr>
        <w:t xml:space="preserve">Con respeto al pago por concepto de evaluación, el autorizado quedó exonerado de acuerdo con lo establecido en el artículo 25 de la Resolución 5589 de 2011 y el literal J del artículo 7 del Decreto Distrital 383 de 2018. </w:t>
      </w:r>
    </w:p>
    <w:p w14:paraId="550D0408" w14:textId="77777777" w:rsidR="00402A03" w:rsidRDefault="00402A03" w:rsidP="00402A03">
      <w:pPr>
        <w:ind w:left="567" w:right="567"/>
        <w:jc w:val="both"/>
        <w:rPr>
          <w:rFonts w:ascii="Arial" w:hAnsi="Arial" w:cs="Arial"/>
          <w:i/>
          <w:sz w:val="20"/>
        </w:rPr>
      </w:pPr>
      <w:r w:rsidRPr="00C25374">
        <w:rPr>
          <w:rFonts w:ascii="Arial" w:hAnsi="Arial" w:cs="Arial"/>
          <w:i/>
          <w:sz w:val="20"/>
        </w:rPr>
        <w:t xml:space="preserve">Se generó cobro por concepto de SEGUIMIENTO, por lo que se debe exigir al autorizado consignar la suma de $ 226.764 (M/cte), bajo el código S-09-915 "Permiso o autorización. tala, poda, trans-reubic arbolado urbano.". Una vez revisado el sistema de información ambiental SIA-FOREST no se evidencio el reporte del recibo de consignación, se debe exigir al autorizado consignar la suma de $ 226.764 pesos M/cte. </w:t>
      </w:r>
    </w:p>
    <w:p w14:paraId="6F608E14" w14:textId="77777777" w:rsidR="00402A03" w:rsidRDefault="00402A03" w:rsidP="00402A03">
      <w:pPr>
        <w:ind w:left="567" w:right="567"/>
        <w:jc w:val="both"/>
        <w:rPr>
          <w:rFonts w:ascii="Arial" w:hAnsi="Arial" w:cs="Arial"/>
          <w:i/>
          <w:sz w:val="20"/>
        </w:rPr>
      </w:pPr>
      <w:r w:rsidRPr="00C25374">
        <w:rPr>
          <w:rFonts w:ascii="Arial" w:hAnsi="Arial" w:cs="Arial"/>
          <w:i/>
          <w:sz w:val="20"/>
        </w:rPr>
        <w:t xml:space="preserve">El procedimiento no requirió salvoconducto de movilización de madera </w:t>
      </w:r>
    </w:p>
    <w:p w14:paraId="66379A09" w14:textId="77777777" w:rsidR="00402A03" w:rsidRPr="000523FC" w:rsidRDefault="00402A03" w:rsidP="00402A03">
      <w:pPr>
        <w:ind w:left="567" w:right="567"/>
        <w:jc w:val="both"/>
        <w:rPr>
          <w:rFonts w:ascii="Arial" w:hAnsi="Arial" w:cs="Arial"/>
        </w:rPr>
      </w:pPr>
      <w:r w:rsidRPr="00C25374">
        <w:rPr>
          <w:rFonts w:ascii="Arial" w:hAnsi="Arial" w:cs="Arial"/>
          <w:i/>
          <w:sz w:val="20"/>
        </w:rPr>
        <w:t>No se requirió el manejo a la fauna asociada al arbolado relacionado</w:t>
      </w:r>
      <w:r w:rsidRPr="00086B51">
        <w:rPr>
          <w:rFonts w:ascii="Arial" w:hAnsi="Arial" w:cs="Arial"/>
          <w:i/>
          <w:sz w:val="20"/>
        </w:rPr>
        <w:t>.</w:t>
      </w:r>
      <w:r>
        <w:rPr>
          <w:rFonts w:ascii="Arial" w:hAnsi="Arial" w:cs="Arial"/>
          <w:i/>
          <w:sz w:val="20"/>
        </w:rPr>
        <w:t xml:space="preserve"> </w:t>
      </w:r>
      <w:r>
        <w:rPr>
          <w:rFonts w:ascii="Arial" w:hAnsi="Arial" w:cs="Arial"/>
          <w:i/>
        </w:rPr>
        <w:t>(…)</w:t>
      </w:r>
      <w:r w:rsidRPr="000523FC">
        <w:rPr>
          <w:rFonts w:ascii="Arial" w:hAnsi="Arial" w:cs="Arial"/>
        </w:rPr>
        <w:t>”</w:t>
      </w:r>
      <w:r>
        <w:rPr>
          <w:rFonts w:ascii="Arial" w:hAnsi="Arial" w:cs="Arial"/>
        </w:rPr>
        <w:t xml:space="preserve"> (sic)</w:t>
      </w:r>
    </w:p>
    <w:p w14:paraId="7E1D4660" w14:textId="77777777" w:rsidR="00402A03" w:rsidRDefault="00402A03" w:rsidP="00402A03">
      <w:pPr>
        <w:spacing w:after="0"/>
        <w:ind w:right="113"/>
        <w:jc w:val="both"/>
        <w:rPr>
          <w:rFonts w:ascii="Arial" w:eastAsia="Arial" w:hAnsi="Arial" w:cs="Arial"/>
        </w:rPr>
      </w:pPr>
    </w:p>
    <w:p w14:paraId="4421BB6C" w14:textId="33488EB5" w:rsidR="00402A03" w:rsidRDefault="00402A03" w:rsidP="00402A03">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402A03">
        <w:rPr>
          <w:rFonts w:ascii="Arial" w:eastAsia="Arial" w:hAnsi="Arial" w:cs="Arial"/>
        </w:rPr>
        <w:t xml:space="preserve">expediente </w:t>
      </w:r>
      <w:r w:rsidRPr="00402A03">
        <w:rPr>
          <w:rFonts w:ascii="Arial" w:eastAsia="Arial" w:hAnsi="Arial" w:cs="Arial"/>
          <w:b/>
        </w:rPr>
        <w:t>SDA-03-2025-1859</w:t>
      </w:r>
      <w:r w:rsidRPr="00402A03">
        <w:rPr>
          <w:rFonts w:ascii="Arial" w:eastAsia="Arial" w:hAnsi="Arial" w:cs="Arial"/>
        </w:rPr>
        <w:t>, consultó la base consolidada de recaudo de la Subdirección Financiera de la Secretaría Distrital de Ambiente (SDA), en la que se registra el pago de los conceptos exigidos, tal como se relaciona</w:t>
      </w:r>
      <w:r w:rsidRPr="00797E8D">
        <w:rPr>
          <w:rFonts w:ascii="Arial" w:eastAsia="Arial" w:hAnsi="Arial" w:cs="Arial"/>
        </w:rPr>
        <w:t xml:space="preserve"> a continuación:</w:t>
      </w:r>
    </w:p>
    <w:p w14:paraId="5D200376" w14:textId="77777777" w:rsidR="00402A03" w:rsidRPr="00797E8D" w:rsidRDefault="00402A03" w:rsidP="00402A03">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227"/>
        <w:gridCol w:w="425"/>
        <w:gridCol w:w="709"/>
        <w:gridCol w:w="1183"/>
        <w:gridCol w:w="851"/>
        <w:gridCol w:w="992"/>
        <w:gridCol w:w="709"/>
        <w:gridCol w:w="850"/>
        <w:gridCol w:w="1134"/>
        <w:gridCol w:w="1276"/>
      </w:tblGrid>
      <w:tr w:rsidR="00402A03" w:rsidRPr="00736F15" w14:paraId="6CAC51DD" w14:textId="77777777" w:rsidTr="00402A03">
        <w:trPr>
          <w:trHeight w:val="517"/>
        </w:trPr>
        <w:tc>
          <w:tcPr>
            <w:tcW w:w="1227"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031AEEB"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lastRenderedPageBreak/>
              <w:t>CONCEPTOS SDA</w:t>
            </w:r>
          </w:p>
        </w:tc>
        <w:tc>
          <w:tcPr>
            <w:tcW w:w="42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D103A2B"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TIPO DE ID</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2948ACA"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NÚMERO DE ID</w:t>
            </w:r>
          </w:p>
        </w:tc>
        <w:tc>
          <w:tcPr>
            <w:tcW w:w="118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9D5B4C"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NOMBRE</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AC44C72"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IMPORTE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7B5A973"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F327A50"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E8B5196"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1C5D184"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RADICADO</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5D038FB1" w14:textId="77777777" w:rsidR="00402A03" w:rsidRPr="00C655A1" w:rsidRDefault="00402A03" w:rsidP="00BF2435">
            <w:pPr>
              <w:spacing w:after="0" w:line="240" w:lineRule="auto"/>
              <w:jc w:val="center"/>
              <w:rPr>
                <w:rFonts w:eastAsia="Times New Roman"/>
                <w:b/>
                <w:bCs/>
                <w:color w:val="000000"/>
                <w:sz w:val="14"/>
                <w:szCs w:val="14"/>
              </w:rPr>
            </w:pPr>
            <w:r w:rsidRPr="00C655A1">
              <w:rPr>
                <w:b/>
                <w:bCs/>
                <w:color w:val="000000"/>
                <w:sz w:val="14"/>
                <w:szCs w:val="14"/>
              </w:rPr>
              <w:t>ACTO ADMINISTRATIVO</w:t>
            </w:r>
          </w:p>
        </w:tc>
      </w:tr>
      <w:tr w:rsidR="00402A03" w:rsidRPr="00736F15" w14:paraId="4C6BAFEB" w14:textId="77777777" w:rsidTr="00402A03">
        <w:trPr>
          <w:trHeight w:val="795"/>
        </w:trPr>
        <w:tc>
          <w:tcPr>
            <w:tcW w:w="1227" w:type="dxa"/>
            <w:tcBorders>
              <w:top w:val="nil"/>
              <w:left w:val="single" w:sz="8" w:space="0" w:color="000000"/>
              <w:bottom w:val="single" w:sz="4" w:space="0" w:color="auto"/>
              <w:right w:val="single" w:sz="8" w:space="0" w:color="000000"/>
            </w:tcBorders>
            <w:vAlign w:val="center"/>
            <w:hideMark/>
          </w:tcPr>
          <w:p w14:paraId="29CD7FF3"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PERMISO DE APROVECHAMIENTO FORESTAL-SEGUIMIENTO</w:t>
            </w:r>
          </w:p>
        </w:tc>
        <w:tc>
          <w:tcPr>
            <w:tcW w:w="425" w:type="dxa"/>
            <w:tcBorders>
              <w:top w:val="nil"/>
              <w:left w:val="single" w:sz="8" w:space="0" w:color="CCCCCC"/>
              <w:bottom w:val="single" w:sz="4" w:space="0" w:color="auto"/>
              <w:right w:val="single" w:sz="8" w:space="0" w:color="000000"/>
            </w:tcBorders>
            <w:vAlign w:val="center"/>
            <w:hideMark/>
          </w:tcPr>
          <w:p w14:paraId="4BB26013"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CC</w:t>
            </w:r>
          </w:p>
        </w:tc>
        <w:tc>
          <w:tcPr>
            <w:tcW w:w="709" w:type="dxa"/>
            <w:tcBorders>
              <w:top w:val="nil"/>
              <w:left w:val="single" w:sz="8" w:space="0" w:color="CCCCCC"/>
              <w:bottom w:val="single" w:sz="4" w:space="0" w:color="auto"/>
              <w:right w:val="single" w:sz="8" w:space="0" w:color="000000"/>
            </w:tcBorders>
            <w:vAlign w:val="center"/>
            <w:hideMark/>
          </w:tcPr>
          <w:p w14:paraId="151C87BB"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438159</w:t>
            </w:r>
          </w:p>
        </w:tc>
        <w:tc>
          <w:tcPr>
            <w:tcW w:w="1183" w:type="dxa"/>
            <w:tcBorders>
              <w:top w:val="nil"/>
              <w:left w:val="single" w:sz="8" w:space="0" w:color="CCCCCC"/>
              <w:bottom w:val="single" w:sz="4" w:space="0" w:color="auto"/>
              <w:right w:val="single" w:sz="8" w:space="0" w:color="000000"/>
            </w:tcBorders>
            <w:vAlign w:val="center"/>
            <w:hideMark/>
          </w:tcPr>
          <w:p w14:paraId="028FC7B6"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DIEGO DE LAS MERCEDES PIZANO SALAZAR</w:t>
            </w:r>
          </w:p>
        </w:tc>
        <w:tc>
          <w:tcPr>
            <w:tcW w:w="851" w:type="dxa"/>
            <w:tcBorders>
              <w:top w:val="nil"/>
              <w:left w:val="single" w:sz="8" w:space="0" w:color="CCCCCC"/>
              <w:bottom w:val="single" w:sz="4" w:space="0" w:color="auto"/>
              <w:right w:val="single" w:sz="8" w:space="0" w:color="000000"/>
            </w:tcBorders>
            <w:vAlign w:val="center"/>
            <w:hideMark/>
          </w:tcPr>
          <w:p w14:paraId="60ED3C20"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226.764,00</w:t>
            </w:r>
          </w:p>
        </w:tc>
        <w:tc>
          <w:tcPr>
            <w:tcW w:w="992" w:type="dxa"/>
            <w:tcBorders>
              <w:top w:val="nil"/>
              <w:left w:val="single" w:sz="8" w:space="0" w:color="CCCCCC"/>
              <w:bottom w:val="single" w:sz="4" w:space="0" w:color="auto"/>
              <w:right w:val="single" w:sz="8" w:space="0" w:color="000000"/>
            </w:tcBorders>
            <w:vAlign w:val="center"/>
            <w:hideMark/>
          </w:tcPr>
          <w:p w14:paraId="08287B83"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SEGUIMIENTO</w:t>
            </w:r>
          </w:p>
        </w:tc>
        <w:tc>
          <w:tcPr>
            <w:tcW w:w="709" w:type="dxa"/>
            <w:tcBorders>
              <w:top w:val="nil"/>
              <w:left w:val="single" w:sz="8" w:space="0" w:color="CCCCCC"/>
              <w:bottom w:val="single" w:sz="4" w:space="0" w:color="auto"/>
              <w:right w:val="single" w:sz="8" w:space="0" w:color="000000"/>
            </w:tcBorders>
            <w:vAlign w:val="center"/>
            <w:hideMark/>
          </w:tcPr>
          <w:p w14:paraId="1416F994"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6300540</w:t>
            </w:r>
          </w:p>
        </w:tc>
        <w:tc>
          <w:tcPr>
            <w:tcW w:w="850" w:type="dxa"/>
            <w:tcBorders>
              <w:top w:val="nil"/>
              <w:left w:val="single" w:sz="8" w:space="0" w:color="CCCCCC"/>
              <w:bottom w:val="single" w:sz="4" w:space="0" w:color="auto"/>
              <w:right w:val="single" w:sz="8" w:space="0" w:color="000000"/>
            </w:tcBorders>
            <w:vAlign w:val="center"/>
            <w:hideMark/>
          </w:tcPr>
          <w:p w14:paraId="507163F4"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19/06/2024</w:t>
            </w:r>
          </w:p>
        </w:tc>
        <w:tc>
          <w:tcPr>
            <w:tcW w:w="1134" w:type="dxa"/>
            <w:tcBorders>
              <w:top w:val="nil"/>
              <w:left w:val="single" w:sz="8" w:space="0" w:color="CCCCCC"/>
              <w:bottom w:val="single" w:sz="4" w:space="0" w:color="auto"/>
              <w:right w:val="single" w:sz="8" w:space="0" w:color="000000"/>
            </w:tcBorders>
            <w:vAlign w:val="center"/>
            <w:hideMark/>
          </w:tcPr>
          <w:p w14:paraId="29146288" w14:textId="77777777" w:rsidR="00402A03" w:rsidRPr="005A41E2" w:rsidRDefault="00402A03" w:rsidP="00BF2435">
            <w:pPr>
              <w:spacing w:after="0" w:line="240" w:lineRule="auto"/>
              <w:jc w:val="center"/>
              <w:rPr>
                <w:rFonts w:ascii="Arial" w:eastAsia="Times New Roman" w:hAnsi="Arial" w:cs="Arial"/>
                <w:color w:val="000000"/>
                <w:sz w:val="14"/>
                <w:szCs w:val="14"/>
              </w:rPr>
            </w:pPr>
            <w:r w:rsidRPr="005A41E2">
              <w:rPr>
                <w:color w:val="000000"/>
                <w:sz w:val="14"/>
                <w:szCs w:val="14"/>
              </w:rPr>
              <w:t>2024ER129854</w:t>
            </w:r>
          </w:p>
        </w:tc>
        <w:tc>
          <w:tcPr>
            <w:tcW w:w="1276" w:type="dxa"/>
            <w:tcBorders>
              <w:top w:val="nil"/>
              <w:left w:val="single" w:sz="8" w:space="0" w:color="CCCCCC"/>
              <w:bottom w:val="single" w:sz="4" w:space="0" w:color="auto"/>
              <w:right w:val="single" w:sz="8" w:space="0" w:color="000000"/>
            </w:tcBorders>
            <w:vAlign w:val="center"/>
          </w:tcPr>
          <w:p w14:paraId="0E14BB8C" w14:textId="77777777" w:rsidR="00402A03" w:rsidRPr="005A41E2" w:rsidRDefault="00402A03" w:rsidP="00BF2435">
            <w:pPr>
              <w:spacing w:after="0" w:line="240" w:lineRule="auto"/>
              <w:jc w:val="center"/>
              <w:rPr>
                <w:color w:val="000000"/>
                <w:sz w:val="14"/>
                <w:szCs w:val="14"/>
              </w:rPr>
            </w:pPr>
            <w:r w:rsidRPr="005A41E2">
              <w:rPr>
                <w:color w:val="000000"/>
                <w:sz w:val="14"/>
                <w:szCs w:val="14"/>
              </w:rPr>
              <w:t>SSFFS-02080/2024</w:t>
            </w:r>
          </w:p>
        </w:tc>
      </w:tr>
    </w:tbl>
    <w:p w14:paraId="5A489DD7" w14:textId="77777777" w:rsidR="00402A03" w:rsidRPr="00797E8D" w:rsidRDefault="00402A03" w:rsidP="00402A03">
      <w:pPr>
        <w:spacing w:after="0"/>
        <w:ind w:right="48"/>
        <w:jc w:val="both"/>
        <w:rPr>
          <w:rFonts w:ascii="Arial" w:eastAsia="Arial" w:hAnsi="Arial" w:cs="Arial"/>
          <w:color w:val="7030A0"/>
        </w:rPr>
      </w:pPr>
    </w:p>
    <w:p w14:paraId="2EDC2848" w14:textId="77777777" w:rsidR="00402A03" w:rsidRPr="00797E8D" w:rsidRDefault="00402A03" w:rsidP="00402A03">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F023091" w14:textId="77777777" w:rsidR="00402A03" w:rsidRPr="00797E8D" w:rsidRDefault="00402A03" w:rsidP="00402A03">
      <w:pPr>
        <w:spacing w:after="0"/>
        <w:ind w:right="48"/>
        <w:jc w:val="both"/>
        <w:rPr>
          <w:rFonts w:ascii="Arial" w:eastAsia="Arial" w:hAnsi="Arial" w:cs="Arial"/>
        </w:rPr>
      </w:pPr>
    </w:p>
    <w:p w14:paraId="220DFF6C" w14:textId="77777777" w:rsidR="00402A03" w:rsidRPr="00797E8D" w:rsidRDefault="00402A03" w:rsidP="00402A03">
      <w:pPr>
        <w:spacing w:after="0"/>
        <w:ind w:right="48"/>
        <w:jc w:val="both"/>
        <w:rPr>
          <w:rFonts w:ascii="Arial" w:eastAsia="Arial" w:hAnsi="Arial" w:cs="Arial"/>
          <w:i/>
        </w:rPr>
      </w:pPr>
      <w:bookmarkStart w:id="7" w:name="_Hlk199259815"/>
      <w:r w:rsidRPr="00797E8D">
        <w:rPr>
          <w:rFonts w:ascii="Arial" w:eastAsia="Arial" w:hAnsi="Arial" w:cs="Arial"/>
        </w:rPr>
        <w:t>Que la Constitución Política de Colombia en el Capítulo V de la función administrativa, artículo 209, señala: “</w:t>
      </w:r>
      <w:r w:rsidRPr="005A41E2">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0E0C966C" w14:textId="77777777" w:rsidR="00402A03" w:rsidRPr="00797E8D" w:rsidRDefault="00402A03" w:rsidP="00402A03">
      <w:pPr>
        <w:spacing w:after="0"/>
        <w:ind w:right="48"/>
        <w:jc w:val="both"/>
        <w:rPr>
          <w:rFonts w:ascii="Arial" w:eastAsia="Arial" w:hAnsi="Arial" w:cs="Arial"/>
          <w:i/>
        </w:rPr>
      </w:pPr>
    </w:p>
    <w:p w14:paraId="13F36BF4" w14:textId="77777777" w:rsidR="00402A03" w:rsidRPr="00797E8D" w:rsidRDefault="00402A03" w:rsidP="00402A03">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7C812463" w14:textId="77777777" w:rsidR="00402A03" w:rsidRPr="00797E8D" w:rsidRDefault="00402A03" w:rsidP="00402A03">
      <w:pPr>
        <w:spacing w:after="0"/>
        <w:ind w:right="48"/>
        <w:jc w:val="both"/>
        <w:rPr>
          <w:rFonts w:ascii="Arial" w:eastAsia="Arial" w:hAnsi="Arial" w:cs="Arial"/>
        </w:rPr>
      </w:pPr>
    </w:p>
    <w:p w14:paraId="015DE560" w14:textId="77777777" w:rsidR="00402A03" w:rsidRPr="00797E8D" w:rsidRDefault="00402A03" w:rsidP="00402A03">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A354DA6" w14:textId="77777777" w:rsidR="00402A03" w:rsidRPr="00797E8D" w:rsidRDefault="00402A03" w:rsidP="00402A03">
      <w:pPr>
        <w:spacing w:after="0"/>
        <w:ind w:right="48"/>
        <w:jc w:val="both"/>
        <w:rPr>
          <w:rFonts w:ascii="Arial" w:eastAsia="Arial" w:hAnsi="Arial" w:cs="Arial"/>
          <w:i/>
        </w:rPr>
      </w:pPr>
    </w:p>
    <w:p w14:paraId="39F08E81" w14:textId="77777777" w:rsidR="00402A03" w:rsidRPr="00797E8D" w:rsidRDefault="00402A03" w:rsidP="00402A03">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C97CEDB" w14:textId="77777777" w:rsidR="00402A03" w:rsidRPr="00797E8D" w:rsidRDefault="00402A03" w:rsidP="00402A03">
      <w:pPr>
        <w:spacing w:after="0"/>
        <w:ind w:right="48"/>
        <w:jc w:val="both"/>
        <w:rPr>
          <w:rFonts w:ascii="Arial" w:eastAsia="Arial" w:hAnsi="Arial" w:cs="Arial"/>
        </w:rPr>
      </w:pPr>
    </w:p>
    <w:p w14:paraId="46E77D94"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9C95E53" w14:textId="77777777" w:rsidR="00402A03" w:rsidRPr="00797E8D" w:rsidRDefault="00402A03" w:rsidP="00402A03">
      <w:pPr>
        <w:spacing w:after="0"/>
        <w:ind w:left="567" w:right="567"/>
        <w:jc w:val="both"/>
        <w:rPr>
          <w:rFonts w:ascii="Arial" w:eastAsia="Arial" w:hAnsi="Arial" w:cs="Arial"/>
          <w:i/>
          <w:sz w:val="20"/>
          <w:szCs w:val="20"/>
        </w:rPr>
      </w:pPr>
    </w:p>
    <w:p w14:paraId="7D345B88"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CA87840" w14:textId="77777777" w:rsidR="00402A03" w:rsidRPr="00797E8D" w:rsidRDefault="00402A03" w:rsidP="00402A03">
      <w:pPr>
        <w:spacing w:after="0"/>
        <w:ind w:left="567" w:right="567"/>
        <w:jc w:val="both"/>
        <w:rPr>
          <w:rFonts w:ascii="Arial" w:eastAsia="Arial" w:hAnsi="Arial" w:cs="Arial"/>
          <w:i/>
          <w:sz w:val="20"/>
          <w:szCs w:val="20"/>
        </w:rPr>
      </w:pPr>
    </w:p>
    <w:p w14:paraId="461A153A"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1AD3413" w14:textId="77777777" w:rsidR="00402A03" w:rsidRPr="00797E8D" w:rsidRDefault="00402A03" w:rsidP="00402A03">
      <w:pPr>
        <w:spacing w:after="0"/>
        <w:ind w:left="567" w:right="567"/>
        <w:jc w:val="both"/>
        <w:rPr>
          <w:rFonts w:ascii="Arial" w:eastAsia="Arial" w:hAnsi="Arial" w:cs="Arial"/>
          <w:i/>
          <w:sz w:val="20"/>
          <w:szCs w:val="20"/>
        </w:rPr>
      </w:pPr>
    </w:p>
    <w:p w14:paraId="1CB3AD39"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40921F9" w14:textId="77777777" w:rsidR="00402A03" w:rsidRPr="00797E8D" w:rsidRDefault="00402A03" w:rsidP="00402A03">
      <w:pPr>
        <w:spacing w:after="0"/>
        <w:ind w:right="48"/>
        <w:jc w:val="both"/>
        <w:rPr>
          <w:rFonts w:ascii="Arial" w:eastAsia="Arial" w:hAnsi="Arial" w:cs="Arial"/>
          <w:i/>
        </w:rPr>
      </w:pPr>
    </w:p>
    <w:p w14:paraId="5D69251F" w14:textId="77777777" w:rsidR="00402A03" w:rsidRPr="00797E8D" w:rsidRDefault="00402A03" w:rsidP="00402A03">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25C20409" w14:textId="77777777" w:rsidR="00402A03" w:rsidRPr="00797E8D" w:rsidRDefault="00402A03" w:rsidP="00402A03">
      <w:pPr>
        <w:spacing w:after="0"/>
        <w:ind w:right="48"/>
        <w:jc w:val="both"/>
        <w:rPr>
          <w:rFonts w:ascii="Arial" w:eastAsia="Arial" w:hAnsi="Arial" w:cs="Arial"/>
          <w:b/>
        </w:rPr>
      </w:pPr>
    </w:p>
    <w:p w14:paraId="1F2184B8" w14:textId="77777777" w:rsidR="00402A03" w:rsidRPr="002D290C" w:rsidRDefault="00402A03" w:rsidP="00402A03">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63ED4A34" w14:textId="77777777" w:rsidR="00402A03" w:rsidRPr="002D290C" w:rsidRDefault="00402A03" w:rsidP="00402A03">
      <w:pPr>
        <w:spacing w:after="0"/>
        <w:ind w:right="567"/>
        <w:jc w:val="both"/>
        <w:rPr>
          <w:rFonts w:ascii="Arial" w:eastAsia="Arial" w:hAnsi="Arial" w:cs="Arial"/>
          <w:lang w:val="es-CO"/>
        </w:rPr>
      </w:pPr>
    </w:p>
    <w:p w14:paraId="2144920C" w14:textId="77777777" w:rsidR="00402A03" w:rsidRDefault="00402A03" w:rsidP="00402A03">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EA39213" w14:textId="77777777" w:rsidR="00402A03" w:rsidRPr="00736F15" w:rsidRDefault="00402A03" w:rsidP="00402A03">
      <w:pPr>
        <w:spacing w:after="0"/>
        <w:ind w:left="567" w:right="567"/>
        <w:jc w:val="both"/>
        <w:rPr>
          <w:rFonts w:ascii="Arial" w:eastAsia="Arial" w:hAnsi="Arial" w:cs="Arial"/>
          <w:sz w:val="20"/>
          <w:szCs w:val="20"/>
          <w:lang w:val="es-CO"/>
        </w:rPr>
      </w:pPr>
    </w:p>
    <w:p w14:paraId="4427DA30" w14:textId="77777777" w:rsidR="00402A03" w:rsidRDefault="00402A03" w:rsidP="00402A03">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47EA43DF" w14:textId="77777777" w:rsidR="00402A03" w:rsidRPr="00736F15" w:rsidRDefault="00402A03" w:rsidP="00402A03">
      <w:pPr>
        <w:spacing w:after="0"/>
        <w:ind w:left="567" w:right="567"/>
        <w:jc w:val="both"/>
        <w:rPr>
          <w:rFonts w:ascii="Arial" w:eastAsia="Arial" w:hAnsi="Arial" w:cs="Arial"/>
          <w:sz w:val="20"/>
          <w:szCs w:val="20"/>
          <w:lang w:val="es-CO"/>
        </w:rPr>
      </w:pPr>
    </w:p>
    <w:p w14:paraId="013A9317" w14:textId="77777777" w:rsidR="00402A03" w:rsidRPr="00736F15" w:rsidRDefault="00402A03" w:rsidP="00402A0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3F297B00" w14:textId="77777777" w:rsidR="00402A03" w:rsidRPr="00797E8D" w:rsidRDefault="00402A03" w:rsidP="00402A03">
      <w:pPr>
        <w:spacing w:after="0"/>
        <w:ind w:right="567"/>
        <w:jc w:val="both"/>
        <w:rPr>
          <w:rFonts w:ascii="Arial" w:eastAsia="Arial" w:hAnsi="Arial" w:cs="Arial"/>
          <w:i/>
          <w:color w:val="7030A0"/>
        </w:rPr>
      </w:pPr>
    </w:p>
    <w:p w14:paraId="356077D5" w14:textId="77777777" w:rsidR="00402A03" w:rsidRPr="00797E8D" w:rsidRDefault="00402A03" w:rsidP="00402A03">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0E1FA99" w14:textId="77777777" w:rsidR="00402A03" w:rsidRPr="00797E8D" w:rsidRDefault="00402A03" w:rsidP="00402A03">
      <w:pPr>
        <w:spacing w:after="0"/>
        <w:ind w:right="48"/>
        <w:jc w:val="both"/>
        <w:rPr>
          <w:rFonts w:ascii="Arial" w:eastAsia="Arial" w:hAnsi="Arial" w:cs="Arial"/>
          <w:i/>
        </w:rPr>
      </w:pPr>
    </w:p>
    <w:p w14:paraId="08579FB8"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24970B0B" w14:textId="77777777" w:rsidR="00402A03" w:rsidRPr="00797E8D" w:rsidRDefault="00402A03" w:rsidP="00402A03">
      <w:pPr>
        <w:spacing w:after="0"/>
        <w:ind w:left="567" w:right="567"/>
        <w:jc w:val="both"/>
        <w:rPr>
          <w:rFonts w:ascii="Arial" w:eastAsia="Arial" w:hAnsi="Arial" w:cs="Arial"/>
          <w:i/>
          <w:sz w:val="20"/>
          <w:szCs w:val="20"/>
        </w:rPr>
      </w:pPr>
    </w:p>
    <w:p w14:paraId="518F7D7C"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8CDEBBF" w14:textId="77777777" w:rsidR="00402A03" w:rsidRPr="00797E8D" w:rsidRDefault="00402A03" w:rsidP="00402A03">
      <w:pPr>
        <w:spacing w:after="0"/>
        <w:ind w:left="567" w:right="567"/>
        <w:jc w:val="both"/>
        <w:rPr>
          <w:rFonts w:ascii="Arial" w:eastAsia="Arial" w:hAnsi="Arial" w:cs="Arial"/>
          <w:i/>
          <w:sz w:val="20"/>
          <w:szCs w:val="20"/>
        </w:rPr>
      </w:pPr>
    </w:p>
    <w:p w14:paraId="5ED9AEDD" w14:textId="77777777" w:rsidR="00402A03" w:rsidRPr="00797E8D" w:rsidRDefault="00402A03" w:rsidP="00402A0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7"/>
    </w:p>
    <w:p w14:paraId="60164221" w14:textId="77777777" w:rsidR="00402A03" w:rsidRPr="00797E8D" w:rsidRDefault="00402A03" w:rsidP="00402A03">
      <w:pPr>
        <w:spacing w:after="0"/>
        <w:ind w:right="48"/>
        <w:jc w:val="both"/>
        <w:rPr>
          <w:rFonts w:ascii="Arial" w:eastAsia="Arial" w:hAnsi="Arial" w:cs="Arial"/>
          <w:sz w:val="20"/>
          <w:szCs w:val="20"/>
        </w:rPr>
      </w:pPr>
    </w:p>
    <w:p w14:paraId="50F3D0C4" w14:textId="2D6137EB" w:rsidR="00402A03" w:rsidRPr="00402A03" w:rsidRDefault="00402A03" w:rsidP="00402A03">
      <w:pPr>
        <w:spacing w:after="0"/>
        <w:ind w:right="48"/>
        <w:jc w:val="both"/>
        <w:rPr>
          <w:rFonts w:ascii="Arial" w:eastAsia="Arial" w:hAnsi="Arial" w:cs="Arial"/>
        </w:rPr>
      </w:pPr>
      <w:bookmarkStart w:id="8"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w:t>
      </w:r>
      <w:r w:rsidRPr="00AB0DE6">
        <w:rPr>
          <w:rFonts w:ascii="Arial" w:hAnsi="Arial" w:cs="Arial"/>
        </w:rPr>
        <w:t xml:space="preserve"> No. </w:t>
      </w:r>
      <w:r>
        <w:rPr>
          <w:rFonts w:ascii="Arial" w:hAnsi="Arial" w:cs="Arial"/>
        </w:rPr>
        <w:t>SSFFS-02080 del 29 de febrero de 2024</w:t>
      </w:r>
      <w:r w:rsidRPr="00797E8D">
        <w:rPr>
          <w:rFonts w:ascii="Arial" w:eastAsia="Arial" w:hAnsi="Arial" w:cs="Arial"/>
        </w:rPr>
        <w:t>, por parte de</w:t>
      </w:r>
      <w:r>
        <w:rPr>
          <w:rFonts w:ascii="Arial" w:eastAsia="Arial" w:hAnsi="Arial" w:cs="Arial"/>
        </w:rPr>
        <w:t>l</w:t>
      </w:r>
      <w:r w:rsidRPr="00797E8D">
        <w:rPr>
          <w:rFonts w:ascii="Arial" w:eastAsia="Arial" w:hAnsi="Arial" w:cs="Arial"/>
        </w:rPr>
        <w:t xml:space="preserve"> </w:t>
      </w:r>
      <w:r w:rsidRPr="00AB0DE6">
        <w:rPr>
          <w:rFonts w:ascii="Arial" w:hAnsi="Arial" w:cs="Arial"/>
        </w:rPr>
        <w:t xml:space="preserve">señor </w:t>
      </w:r>
      <w:r>
        <w:rPr>
          <w:rFonts w:ascii="Arial" w:hAnsi="Arial" w:cs="Arial"/>
        </w:rPr>
        <w:t>DIEGO DE LAS MERCEDES PIZANO SALAZAR</w:t>
      </w:r>
      <w:r w:rsidRPr="000523FC">
        <w:rPr>
          <w:rFonts w:ascii="Arial" w:hAnsi="Arial" w:cs="Arial"/>
        </w:rPr>
        <w:t xml:space="preserve">, </w:t>
      </w:r>
      <w:r w:rsidRPr="00402A03">
        <w:rPr>
          <w:rFonts w:ascii="Arial" w:hAnsi="Arial" w:cs="Arial"/>
        </w:rPr>
        <w:t>identificado con cédula de ciudadanía No. 438.159</w:t>
      </w:r>
      <w:r w:rsidRPr="00402A03">
        <w:rPr>
          <w:rFonts w:ascii="Arial" w:eastAsia="Arial" w:hAnsi="Arial" w:cs="Arial"/>
        </w:rPr>
        <w:t xml:space="preserve">, y al no existir otra actuación administrativa pendiente por surtir en el presente trámite </w:t>
      </w:r>
      <w:r w:rsidRPr="00402A03">
        <w:rPr>
          <w:rFonts w:ascii="Arial" w:eastAsia="Arial" w:hAnsi="Arial" w:cs="Arial"/>
          <w:b/>
          <w:bCs/>
        </w:rPr>
        <w:t>permisivo</w:t>
      </w:r>
      <w:r w:rsidRPr="00402A03">
        <w:rPr>
          <w:rFonts w:ascii="Arial" w:eastAsia="Arial" w:hAnsi="Arial" w:cs="Arial"/>
        </w:rPr>
        <w:t xml:space="preserve">, se procederá al archivo del expediente </w:t>
      </w:r>
      <w:r w:rsidRPr="00402A03">
        <w:rPr>
          <w:rFonts w:ascii="Arial" w:eastAsia="Arial" w:hAnsi="Arial" w:cs="Arial"/>
          <w:b/>
          <w:bCs/>
        </w:rPr>
        <w:t>SDA-03-2025-1859</w:t>
      </w:r>
      <w:r w:rsidRPr="00402A03">
        <w:rPr>
          <w:rFonts w:ascii="Arial" w:eastAsia="Arial" w:hAnsi="Arial" w:cs="Arial"/>
        </w:rPr>
        <w:t>, sin perjuicio de las acciones administrativas, civiles o penales a que hubiere lugar.</w:t>
      </w:r>
      <w:bookmarkEnd w:id="8"/>
    </w:p>
    <w:p w14:paraId="349CD4CF" w14:textId="77777777" w:rsidR="00402A03" w:rsidRPr="00402A03" w:rsidRDefault="00402A03" w:rsidP="00402A03">
      <w:pPr>
        <w:spacing w:after="0"/>
        <w:ind w:right="48"/>
        <w:jc w:val="both"/>
        <w:rPr>
          <w:rFonts w:ascii="Arial" w:eastAsia="Arial" w:hAnsi="Arial" w:cs="Arial"/>
        </w:rPr>
      </w:pPr>
    </w:p>
    <w:p w14:paraId="7F9CC85C" w14:textId="77777777" w:rsidR="00402A03" w:rsidRPr="00402A03" w:rsidRDefault="00402A03" w:rsidP="00402A03">
      <w:pPr>
        <w:spacing w:after="0"/>
        <w:ind w:right="48"/>
        <w:jc w:val="both"/>
        <w:rPr>
          <w:rFonts w:ascii="Arial" w:eastAsia="Arial" w:hAnsi="Arial" w:cs="Arial"/>
          <w:b/>
        </w:rPr>
      </w:pPr>
      <w:r w:rsidRPr="00402A03">
        <w:rPr>
          <w:rFonts w:ascii="Arial" w:eastAsia="Arial" w:hAnsi="Arial" w:cs="Arial"/>
        </w:rPr>
        <w:t xml:space="preserve">En mérito de lo expuesto,  </w:t>
      </w:r>
    </w:p>
    <w:p w14:paraId="3CBF7658" w14:textId="77777777" w:rsidR="00402A03" w:rsidRPr="00402A03" w:rsidRDefault="00402A03" w:rsidP="00402A03">
      <w:pPr>
        <w:pBdr>
          <w:top w:val="nil"/>
          <w:left w:val="nil"/>
          <w:bottom w:val="nil"/>
          <w:right w:val="nil"/>
          <w:between w:val="nil"/>
        </w:pBdr>
        <w:spacing w:after="0"/>
        <w:ind w:right="48"/>
        <w:jc w:val="both"/>
        <w:rPr>
          <w:rFonts w:ascii="Arial" w:eastAsia="Arial" w:hAnsi="Arial" w:cs="Arial"/>
          <w:b/>
        </w:rPr>
      </w:pPr>
    </w:p>
    <w:p w14:paraId="182BF0CD" w14:textId="77777777" w:rsidR="00402A03" w:rsidRPr="00402A03" w:rsidRDefault="00402A03" w:rsidP="00402A03">
      <w:pPr>
        <w:pBdr>
          <w:top w:val="nil"/>
          <w:left w:val="nil"/>
          <w:bottom w:val="nil"/>
          <w:right w:val="nil"/>
          <w:between w:val="nil"/>
        </w:pBdr>
        <w:spacing w:after="0"/>
        <w:ind w:right="48"/>
        <w:jc w:val="center"/>
        <w:rPr>
          <w:rFonts w:ascii="Arial" w:eastAsia="Arial" w:hAnsi="Arial" w:cs="Arial"/>
          <w:b/>
        </w:rPr>
      </w:pPr>
      <w:r w:rsidRPr="00402A03">
        <w:rPr>
          <w:rFonts w:ascii="Arial" w:eastAsia="Arial" w:hAnsi="Arial" w:cs="Arial"/>
          <w:b/>
        </w:rPr>
        <w:t>DISPONE</w:t>
      </w:r>
    </w:p>
    <w:p w14:paraId="68C1B25A" w14:textId="77777777" w:rsidR="00402A03" w:rsidRPr="00402A03" w:rsidRDefault="00402A03" w:rsidP="00402A03">
      <w:pPr>
        <w:pBdr>
          <w:top w:val="nil"/>
          <w:left w:val="nil"/>
          <w:bottom w:val="nil"/>
          <w:right w:val="nil"/>
          <w:between w:val="nil"/>
        </w:pBdr>
        <w:spacing w:after="0"/>
        <w:ind w:right="48"/>
        <w:jc w:val="both"/>
        <w:rPr>
          <w:rFonts w:ascii="Arial" w:eastAsia="Arial" w:hAnsi="Arial" w:cs="Arial"/>
          <w:b/>
        </w:rPr>
      </w:pPr>
    </w:p>
    <w:p w14:paraId="69E40447" w14:textId="0DE0B237" w:rsidR="00402A03" w:rsidRPr="00402A03" w:rsidRDefault="00402A03" w:rsidP="00402A03">
      <w:pPr>
        <w:spacing w:after="0"/>
        <w:ind w:right="48"/>
        <w:jc w:val="both"/>
        <w:rPr>
          <w:rFonts w:ascii="Arial" w:eastAsia="Arial" w:hAnsi="Arial" w:cs="Arial"/>
        </w:rPr>
      </w:pPr>
      <w:r w:rsidRPr="00402A03">
        <w:rPr>
          <w:rFonts w:ascii="Arial" w:eastAsia="Arial" w:hAnsi="Arial" w:cs="Arial"/>
          <w:b/>
        </w:rPr>
        <w:t>ARTÍCULO PRIMERO.</w:t>
      </w:r>
      <w:r w:rsidRPr="00402A03">
        <w:rPr>
          <w:rFonts w:ascii="Arial" w:eastAsia="Arial" w:hAnsi="Arial" w:cs="Arial"/>
        </w:rPr>
        <w:t xml:space="preserve"> Ordenar el ARCHIVO de las actuaciones administrativas contenidas en el expediente </w:t>
      </w:r>
      <w:r w:rsidRPr="00402A03">
        <w:rPr>
          <w:rFonts w:ascii="Arial" w:eastAsia="Arial" w:hAnsi="Arial" w:cs="Arial"/>
          <w:b/>
        </w:rPr>
        <w:t>SDA-03-2025-1859</w:t>
      </w:r>
      <w:r w:rsidRPr="00402A03">
        <w:rPr>
          <w:rFonts w:ascii="Arial" w:eastAsia="Arial" w:hAnsi="Arial" w:cs="Arial"/>
        </w:rPr>
        <w:t xml:space="preserve">, por las razones expuestas en la parte motiva del presente acto administrativo. </w:t>
      </w:r>
    </w:p>
    <w:p w14:paraId="6B8512F9" w14:textId="77777777" w:rsidR="00402A03" w:rsidRPr="00402A03" w:rsidRDefault="00402A03" w:rsidP="00402A03">
      <w:pPr>
        <w:spacing w:after="0"/>
        <w:ind w:right="48"/>
        <w:jc w:val="both"/>
        <w:rPr>
          <w:rFonts w:ascii="Arial" w:eastAsia="Arial" w:hAnsi="Arial" w:cs="Arial"/>
        </w:rPr>
      </w:pPr>
    </w:p>
    <w:p w14:paraId="6B35CBF9" w14:textId="77777777" w:rsidR="00402A03" w:rsidRPr="00402A03" w:rsidRDefault="00402A03" w:rsidP="00402A03">
      <w:pPr>
        <w:spacing w:after="0"/>
        <w:ind w:right="48"/>
        <w:jc w:val="both"/>
        <w:rPr>
          <w:rFonts w:ascii="Arial" w:eastAsia="Arial" w:hAnsi="Arial" w:cs="Arial"/>
        </w:rPr>
      </w:pPr>
      <w:r w:rsidRPr="00402A03">
        <w:rPr>
          <w:rFonts w:ascii="Arial" w:eastAsia="Arial" w:hAnsi="Arial" w:cs="Arial"/>
          <w:b/>
        </w:rPr>
        <w:t>ARTÍCULO SEGUNDO.</w:t>
      </w:r>
      <w:r w:rsidRPr="00402A03">
        <w:rPr>
          <w:rFonts w:ascii="Arial" w:eastAsia="Arial" w:hAnsi="Arial" w:cs="Arial"/>
        </w:rPr>
        <w:t xml:space="preserve"> Comunicar el presente acto administrativo al </w:t>
      </w:r>
      <w:r w:rsidRPr="00402A03">
        <w:rPr>
          <w:rFonts w:ascii="Arial" w:hAnsi="Arial" w:cs="Arial"/>
        </w:rPr>
        <w:t>Señor DIEGO DE LAS MERCEDES PIZANO SALAZAR, identificado con cédula de ciudadanía No. 438.159</w:t>
      </w:r>
      <w:r w:rsidRPr="00402A03">
        <w:rPr>
          <w:rFonts w:ascii="Arial" w:eastAsia="Arial" w:hAnsi="Arial" w:cs="Arial"/>
        </w:rPr>
        <w:t xml:space="preserve">, en la </w:t>
      </w:r>
      <w:r w:rsidRPr="00402A03">
        <w:rPr>
          <w:rFonts w:ascii="Arial" w:hAnsi="Arial" w:cs="Arial"/>
        </w:rPr>
        <w:t>Carrera 10 No. 87 - 38</w:t>
      </w:r>
      <w:r w:rsidRPr="00402A03">
        <w:rPr>
          <w:rFonts w:ascii="Arial" w:eastAsia="Arial" w:hAnsi="Arial" w:cs="Arial"/>
        </w:rPr>
        <w:t>, de la ciudad de Bogotá D.C.</w:t>
      </w:r>
    </w:p>
    <w:p w14:paraId="09DEF07E" w14:textId="77777777" w:rsidR="00402A03" w:rsidRPr="00402A03" w:rsidRDefault="00402A03" w:rsidP="00402A03">
      <w:pPr>
        <w:spacing w:after="0"/>
        <w:ind w:right="48"/>
        <w:jc w:val="both"/>
        <w:rPr>
          <w:rFonts w:ascii="Arial" w:eastAsia="Arial" w:hAnsi="Arial" w:cs="Arial"/>
        </w:rPr>
      </w:pPr>
    </w:p>
    <w:p w14:paraId="48BCCDF1" w14:textId="77777777" w:rsidR="00402A03" w:rsidRPr="00402A03" w:rsidRDefault="00402A03" w:rsidP="00402A03">
      <w:pPr>
        <w:spacing w:after="0"/>
        <w:ind w:right="48"/>
        <w:jc w:val="both"/>
        <w:rPr>
          <w:rFonts w:ascii="Arial" w:eastAsia="Arial" w:hAnsi="Arial" w:cs="Arial"/>
        </w:rPr>
      </w:pPr>
      <w:bookmarkStart w:id="9" w:name="_Hlk199259958"/>
      <w:r w:rsidRPr="00402A03">
        <w:rPr>
          <w:rFonts w:ascii="Arial" w:eastAsia="Arial" w:hAnsi="Arial" w:cs="Arial"/>
          <w:b/>
        </w:rPr>
        <w:t xml:space="preserve">ARTÍCULO TERCERO. </w:t>
      </w:r>
      <w:r w:rsidRPr="00402A03">
        <w:rPr>
          <w:rFonts w:ascii="Arial" w:eastAsia="Arial" w:hAnsi="Arial" w:cs="Arial"/>
        </w:rPr>
        <w:t>Remitir copia del presente acto administrativo, con los soportes de comunicación, a la Subdirección Financiera de esta Entidad, para lo de su competencia.</w:t>
      </w:r>
    </w:p>
    <w:p w14:paraId="0E356AEC" w14:textId="77777777" w:rsidR="00402A03" w:rsidRPr="00402A03" w:rsidRDefault="00402A03" w:rsidP="00402A03">
      <w:pPr>
        <w:spacing w:after="0"/>
        <w:ind w:right="48"/>
        <w:jc w:val="both"/>
        <w:rPr>
          <w:rFonts w:ascii="Arial" w:eastAsia="Arial" w:hAnsi="Arial" w:cs="Arial"/>
          <w:b/>
        </w:rPr>
      </w:pPr>
    </w:p>
    <w:p w14:paraId="3253A771" w14:textId="7685DD01" w:rsidR="00402A03" w:rsidRPr="00BD53F6" w:rsidRDefault="00402A03" w:rsidP="00402A03">
      <w:pPr>
        <w:spacing w:after="0"/>
        <w:ind w:right="48"/>
        <w:jc w:val="both"/>
        <w:rPr>
          <w:rFonts w:ascii="Arial" w:eastAsia="Arial" w:hAnsi="Arial" w:cs="Arial"/>
        </w:rPr>
      </w:pPr>
      <w:r w:rsidRPr="00402A03">
        <w:rPr>
          <w:rFonts w:ascii="Arial" w:eastAsia="Arial" w:hAnsi="Arial" w:cs="Arial"/>
          <w:b/>
        </w:rPr>
        <w:t>ARTÍCULO CUARTO.</w:t>
      </w:r>
      <w:r w:rsidRPr="00402A03">
        <w:rPr>
          <w:rFonts w:ascii="Arial" w:eastAsia="Arial" w:hAnsi="Arial" w:cs="Arial"/>
        </w:rPr>
        <w:t xml:space="preserve"> Remitir el expediente </w:t>
      </w:r>
      <w:r w:rsidRPr="00402A03">
        <w:rPr>
          <w:rFonts w:ascii="Arial" w:eastAsia="Arial" w:hAnsi="Arial" w:cs="Arial"/>
          <w:b/>
        </w:rPr>
        <w:t>SDA-03-2025-1859</w:t>
      </w:r>
      <w:r w:rsidRPr="00402A03">
        <w:rPr>
          <w:rFonts w:ascii="Arial" w:eastAsia="Arial" w:hAnsi="Arial" w:cs="Arial"/>
        </w:rPr>
        <w:t>, al grupo de expedientes de esta autoridad ambiental, a efectos de que proceda su archivo definitivo</w:t>
      </w:r>
      <w:r w:rsidRPr="00BD53F6">
        <w:rPr>
          <w:rFonts w:ascii="Arial" w:eastAsia="Arial" w:hAnsi="Arial" w:cs="Arial"/>
        </w:rPr>
        <w:t xml:space="preserve">. </w:t>
      </w:r>
    </w:p>
    <w:p w14:paraId="4E4B6D5F" w14:textId="77777777" w:rsidR="00402A03" w:rsidRPr="00BD53F6" w:rsidRDefault="00402A03" w:rsidP="00402A03">
      <w:pPr>
        <w:spacing w:after="0"/>
        <w:ind w:right="48"/>
        <w:jc w:val="both"/>
        <w:rPr>
          <w:rFonts w:ascii="Arial" w:eastAsia="Arial" w:hAnsi="Arial" w:cs="Arial"/>
        </w:rPr>
      </w:pPr>
    </w:p>
    <w:p w14:paraId="3EAFAEC0" w14:textId="77777777" w:rsidR="00402A03" w:rsidRPr="00BD53F6" w:rsidRDefault="00402A03" w:rsidP="00402A03">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4CFE266" w14:textId="77777777" w:rsidR="00402A03" w:rsidRPr="00BD53F6" w:rsidRDefault="00402A03" w:rsidP="00402A03">
      <w:pPr>
        <w:spacing w:after="0"/>
        <w:ind w:right="48"/>
        <w:jc w:val="both"/>
        <w:rPr>
          <w:rFonts w:ascii="Arial" w:eastAsia="Arial" w:hAnsi="Arial" w:cs="Arial"/>
        </w:rPr>
      </w:pPr>
    </w:p>
    <w:p w14:paraId="662D5D69" w14:textId="77777777" w:rsidR="00402A03" w:rsidRPr="00BF04C7" w:rsidRDefault="00402A03" w:rsidP="00402A03">
      <w:pPr>
        <w:spacing w:after="0"/>
        <w:ind w:right="48"/>
        <w:jc w:val="both"/>
        <w:rPr>
          <w:rFonts w:ascii="Arial" w:eastAsia="Arial" w:hAnsi="Arial" w:cs="Arial"/>
        </w:rPr>
      </w:pPr>
      <w:r w:rsidRPr="00BD53F6">
        <w:rPr>
          <w:rFonts w:ascii="Arial" w:eastAsia="Arial" w:hAnsi="Arial" w:cs="Arial"/>
          <w:b/>
        </w:rPr>
        <w:lastRenderedPageBreak/>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9"/>
    <w:p w14:paraId="756576CF" w14:textId="77777777" w:rsidR="00402A03" w:rsidRPr="00BF04C7" w:rsidRDefault="00402A03" w:rsidP="00402A03">
      <w:pPr>
        <w:spacing w:after="0"/>
        <w:ind w:right="48"/>
        <w:jc w:val="both"/>
        <w:rPr>
          <w:rFonts w:ascii="Arial" w:eastAsia="Arial" w:hAnsi="Arial" w:cs="Arial"/>
        </w:rPr>
      </w:pPr>
    </w:p>
    <w:p w14:paraId="508BD218" w14:textId="77777777" w:rsidR="00402A03" w:rsidRPr="004C7879" w:rsidRDefault="00402A03" w:rsidP="00402A03">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43138DA1" w14:textId="77777777" w:rsidR="00151297" w:rsidRDefault="00151297" w:rsidP="00855A3B">
      <w:pPr>
        <w:spacing w:after="0" w:line="240" w:lineRule="auto"/>
      </w:pPr>
    </w:p>
    <w:p w14:paraId="602D2EC1"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0679714"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10" w:name="dia1"/>
      <w:r w:rsidRPr="00D3506E">
        <w:rPr>
          <w:rFonts w:ascii="Arial" w:hAnsi="Arial" w:cs="Arial"/>
          <w:b/>
          <w:sz w:val="24"/>
          <w:szCs w:val="24"/>
        </w:rPr>
        <w:t>xxx</w:t>
      </w:r>
      <w:bookmarkEnd w:id="10"/>
      <w:r w:rsidRPr="00D3506E">
        <w:rPr>
          <w:rFonts w:ascii="Arial" w:hAnsi="Arial" w:cs="Arial"/>
          <w:b/>
          <w:sz w:val="24"/>
          <w:szCs w:val="24"/>
        </w:rPr>
        <w:t xml:space="preserve"> días del mes de  </w:t>
      </w:r>
      <w:bookmarkStart w:id="11" w:name="mes1"/>
      <w:r w:rsidRPr="00D3506E">
        <w:rPr>
          <w:rFonts w:ascii="Arial" w:hAnsi="Arial" w:cs="Arial"/>
          <w:b/>
          <w:sz w:val="24"/>
          <w:szCs w:val="24"/>
        </w:rPr>
        <w:t>xxxxxxx</w:t>
      </w:r>
      <w:bookmarkEnd w:id="11"/>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2" w:name="anio1"/>
      <w:r w:rsidRPr="00D3506E">
        <w:rPr>
          <w:rFonts w:ascii="Arial" w:hAnsi="Arial" w:cs="Arial"/>
          <w:b/>
          <w:sz w:val="24"/>
          <w:szCs w:val="24"/>
        </w:rPr>
        <w:t>xxxxx</w:t>
      </w:r>
      <w:bookmarkEnd w:id="12"/>
    </w:p>
    <w:p w14:paraId="611BA27F" w14:textId="77777777" w:rsidR="00151297" w:rsidRDefault="00151297" w:rsidP="00855A3B">
      <w:pPr>
        <w:spacing w:after="0" w:line="240" w:lineRule="auto"/>
      </w:pPr>
    </w:p>
    <w:p w14:paraId="7C35BFD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50EB0C5" w14:textId="77777777" w:rsidR="00151297" w:rsidRDefault="00000000" w:rsidP="007E0C89">
      <w:pPr>
        <w:spacing w:after="0"/>
      </w:pPr>
      <w:bookmarkStart w:id="13" w:name="gdocs_firma"/>
      <w:r>
        <w:rPr>
          <w:rFonts w:cs="Arial"/>
          <w:noProof/>
          <w:lang w:val="es-CO" w:eastAsia="es-CO"/>
        </w:rPr>
        <w:drawing>
          <wp:inline distT="0" distB="0" distL="0" distR="0" wp14:anchorId="774953B1" wp14:editId="531C9CB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3"/>
    </w:p>
    <w:p w14:paraId="0FA038A1" w14:textId="77777777" w:rsidR="00151297" w:rsidRDefault="00000000" w:rsidP="007E0C89">
      <w:pPr>
        <w:spacing w:after="0" w:line="240" w:lineRule="auto"/>
        <w:rPr>
          <w:rFonts w:ascii="Arial" w:hAnsi="Arial" w:cs="Arial"/>
          <w:b/>
        </w:rPr>
      </w:pPr>
      <w:bookmarkStart w:id="14" w:name="gdocs_nomfir"/>
      <w:r w:rsidRPr="00521220">
        <w:rPr>
          <w:rFonts w:ascii="Arial" w:hAnsi="Arial" w:cs="Arial"/>
          <w:b/>
        </w:rPr>
        <w:t>NOMBRE DEL REMITENTE</w:t>
      </w:r>
      <w:bookmarkEnd w:id="14"/>
    </w:p>
    <w:p w14:paraId="10A941C5" w14:textId="77777777" w:rsidR="007E0C89" w:rsidRDefault="00000000" w:rsidP="007E0C89">
      <w:pPr>
        <w:spacing w:after="0" w:line="240" w:lineRule="auto"/>
        <w:rPr>
          <w:rFonts w:ascii="Arial" w:hAnsi="Arial" w:cs="Arial"/>
          <w:b/>
        </w:rPr>
      </w:pPr>
      <w:bookmarkStart w:id="15" w:name="dependencia"/>
      <w:r w:rsidRPr="00521220">
        <w:rPr>
          <w:rFonts w:ascii="Arial" w:hAnsi="Arial" w:cs="Arial"/>
          <w:b/>
        </w:rPr>
        <w:t>DEPENDENCIA</w:t>
      </w:r>
      <w:bookmarkEnd w:id="15"/>
    </w:p>
    <w:p w14:paraId="484CEEC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A70CAFD" w14:textId="77777777" w:rsidR="00D3506E" w:rsidRDefault="00D3506E" w:rsidP="00151297">
      <w:pPr>
        <w:spacing w:after="0" w:line="240" w:lineRule="auto"/>
        <w:rPr>
          <w:rFonts w:ascii="Arial" w:hAnsi="Arial" w:cs="Arial"/>
          <w:i/>
          <w:sz w:val="16"/>
          <w:szCs w:val="16"/>
        </w:rPr>
      </w:pPr>
    </w:p>
    <w:p w14:paraId="765664BA" w14:textId="54B427ED" w:rsidR="007E0C89" w:rsidRDefault="00402A03" w:rsidP="00151297">
      <w:pPr>
        <w:spacing w:after="0" w:line="240" w:lineRule="auto"/>
        <w:rPr>
          <w:rFonts w:ascii="Arial" w:hAnsi="Arial" w:cs="Arial"/>
          <w:i/>
          <w:sz w:val="16"/>
          <w:szCs w:val="16"/>
        </w:rPr>
      </w:pPr>
      <w:r w:rsidRPr="00402A03">
        <w:rPr>
          <w:rFonts w:ascii="Arial" w:hAnsi="Arial" w:cs="Arial"/>
          <w:i/>
          <w:sz w:val="16"/>
          <w:szCs w:val="16"/>
        </w:rPr>
        <w:t>E</w:t>
      </w:r>
      <w:r w:rsidRPr="00402A03">
        <w:rPr>
          <w:rFonts w:ascii="Arial" w:hAnsi="Arial" w:cs="Arial"/>
          <w:i/>
          <w:sz w:val="16"/>
          <w:szCs w:val="16"/>
        </w:rPr>
        <w:t>xpediente</w:t>
      </w:r>
      <w:r>
        <w:rPr>
          <w:rFonts w:ascii="Arial" w:hAnsi="Arial" w:cs="Arial"/>
          <w:i/>
          <w:sz w:val="16"/>
          <w:szCs w:val="16"/>
        </w:rPr>
        <w:t>:</w:t>
      </w:r>
      <w:r w:rsidRPr="00402A03">
        <w:rPr>
          <w:rFonts w:ascii="Arial" w:hAnsi="Arial" w:cs="Arial"/>
          <w:i/>
          <w:sz w:val="16"/>
          <w:szCs w:val="16"/>
        </w:rPr>
        <w:t xml:space="preserve"> SDA-03-2025-1859</w:t>
      </w:r>
    </w:p>
    <w:p w14:paraId="6B631A72"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3FA7063"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6" w:name="word_reporte"/>
      <w:r>
        <w:rPr>
          <w:rFonts w:ascii="Arial" w:hAnsi="Arial" w:cs="Arial"/>
          <w:sz w:val="20"/>
          <w:szCs w:val="20"/>
        </w:rPr>
        <w:t xml:space="preserve"> </w:t>
      </w:r>
      <w:bookmarkEnd w:id="16"/>
    </w:p>
    <w:p w14:paraId="49B6723C"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9ED6" w14:textId="77777777" w:rsidR="00237416" w:rsidRDefault="00237416">
      <w:pPr>
        <w:spacing w:after="0" w:line="240" w:lineRule="auto"/>
      </w:pPr>
      <w:r>
        <w:separator/>
      </w:r>
    </w:p>
  </w:endnote>
  <w:endnote w:type="continuationSeparator" w:id="0">
    <w:p w14:paraId="5DDCF66C" w14:textId="77777777" w:rsidR="00237416" w:rsidRDefault="00237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A6CA"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AE8429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22D85" w14:paraId="1F68A257" w14:textId="77777777">
      <w:trPr>
        <w:trHeight w:val="1320"/>
      </w:trPr>
      <w:tc>
        <w:tcPr>
          <w:tcW w:w="4824" w:type="dxa"/>
          <w:tcMar>
            <w:top w:w="0" w:type="dxa"/>
            <w:left w:w="0" w:type="dxa"/>
            <w:bottom w:w="0" w:type="dxa"/>
            <w:right w:w="0" w:type="dxa"/>
          </w:tcMar>
          <w:vAlign w:val="center"/>
        </w:tcPr>
        <w:p w14:paraId="2B4F5EF8" w14:textId="399DDB3F" w:rsidR="00122D85" w:rsidRDefault="00402A03">
          <w:pPr>
            <w:pStyle w:val="Normal0"/>
          </w:pPr>
          <w:r>
            <w:rPr>
              <w:noProof/>
            </w:rPr>
            <w:drawing>
              <wp:inline distT="0" distB="0" distL="0" distR="0" wp14:anchorId="3FB5CA4F" wp14:editId="131F7A27">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EFB07D8" w14:textId="0FC931C7" w:rsidR="00122D85" w:rsidRDefault="00402A03">
          <w:pPr>
            <w:pStyle w:val="Normal0"/>
            <w:jc w:val="right"/>
          </w:pPr>
          <w:r>
            <w:rPr>
              <w:noProof/>
            </w:rPr>
            <w:drawing>
              <wp:inline distT="0" distB="0" distL="0" distR="0" wp14:anchorId="3C1F0700" wp14:editId="7A043DF1">
                <wp:extent cx="1577340" cy="807720"/>
                <wp:effectExtent l="0" t="0" r="3810" b="0"/>
                <wp:docPr id="3047956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C28B847" w14:textId="77777777" w:rsidR="00122D85" w:rsidRDefault="00122D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8896C" w14:textId="77777777" w:rsidR="00237416" w:rsidRDefault="00237416">
      <w:pPr>
        <w:spacing w:after="0" w:line="240" w:lineRule="auto"/>
      </w:pPr>
      <w:r>
        <w:separator/>
      </w:r>
    </w:p>
  </w:footnote>
  <w:footnote w:type="continuationSeparator" w:id="0">
    <w:p w14:paraId="2D5F7D79" w14:textId="77777777" w:rsidR="00237416" w:rsidRDefault="00237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D2D9"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22D85" w14:paraId="10A0F625" w14:textId="77777777">
      <w:tc>
        <w:tcPr>
          <w:tcW w:w="9406" w:type="dxa"/>
          <w:tcMar>
            <w:top w:w="160" w:type="dxa"/>
            <w:left w:w="0" w:type="dxa"/>
            <w:bottom w:w="0" w:type="dxa"/>
            <w:right w:w="0" w:type="dxa"/>
          </w:tcMar>
        </w:tcPr>
        <w:p w14:paraId="47AE9BEF" w14:textId="0FEE3F84" w:rsidR="00122D85" w:rsidRDefault="00402A03">
          <w:pPr>
            <w:pStyle w:val="Normal1"/>
            <w:jc w:val="center"/>
          </w:pPr>
          <w:r>
            <w:rPr>
              <w:noProof/>
            </w:rPr>
            <w:drawing>
              <wp:inline distT="0" distB="0" distL="0" distR="0" wp14:anchorId="005E60D7" wp14:editId="596B998B">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A0FA683" w14:textId="77777777" w:rsidR="00122D85" w:rsidRDefault="00122D85"/>
  <w:p w14:paraId="1573A47E" w14:textId="77777777" w:rsidR="005433B0" w:rsidRDefault="005433B0" w:rsidP="00151297">
    <w:pPr>
      <w:pStyle w:val="Encabezado"/>
      <w:jc w:val="center"/>
      <w:rPr>
        <w:noProof/>
        <w:lang w:eastAsia="es-CO"/>
      </w:rPr>
    </w:pPr>
  </w:p>
  <w:p w14:paraId="107A3265"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935095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D85"/>
    <w:rsid w:val="00091096"/>
    <w:rsid w:val="000F3F6D"/>
    <w:rsid w:val="00122D85"/>
    <w:rsid w:val="00151297"/>
    <w:rsid w:val="00151E86"/>
    <w:rsid w:val="00237416"/>
    <w:rsid w:val="00362BB1"/>
    <w:rsid w:val="00402A03"/>
    <w:rsid w:val="00454FDF"/>
    <w:rsid w:val="004A586C"/>
    <w:rsid w:val="00521220"/>
    <w:rsid w:val="005433B0"/>
    <w:rsid w:val="006A57A7"/>
    <w:rsid w:val="00721654"/>
    <w:rsid w:val="007E0C89"/>
    <w:rsid w:val="00855A3B"/>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C313C"/>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402A03"/>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402A03"/>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1762</Words>
  <Characters>9692</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2025-08-27T01:21:00Z</dcterms:created>
  <dcterms:modified xsi:type="dcterms:W3CDTF">2025-08-27T01:21:00Z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